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 w:val="0"/>
          <w:bCs w:val="0"/>
        </w:rPr>
        <w:id w:val="3580521"/>
        <w:docPartObj>
          <w:docPartGallery w:val="Cover Pages"/>
          <w:docPartUnique/>
        </w:docPartObj>
      </w:sdtPr>
      <w:sdtEndPr/>
      <w:sdtContent>
        <w:tbl>
          <w:tblPr>
            <w:tblStyle w:val="1-30"/>
            <w:tblpPr w:leftFromText="187" w:rightFromText="187" w:vertAnchor="page" w:horzAnchor="page" w:tblpYSpec="top"/>
            <w:tblW w:w="0" w:type="auto"/>
            <w:shd w:val="clear" w:color="auto" w:fill="00B050"/>
            <w:tblLook w:val="04A0" w:firstRow="1" w:lastRow="0" w:firstColumn="1" w:lastColumn="0" w:noHBand="0" w:noVBand="1"/>
          </w:tblPr>
          <w:tblGrid>
            <w:gridCol w:w="1431"/>
            <w:gridCol w:w="3244"/>
          </w:tblGrid>
          <w:tr w:rsidR="00FA0C81" w:rsidTr="00FA0C8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sdt>
              <w:sdtPr>
                <w:rPr>
                  <w:rFonts w:asciiTheme="majorHAnsi" w:eastAsiaTheme="majorEastAsia" w:hAnsiTheme="majorHAnsi" w:cstheme="majorBidi"/>
                  <w:color w:val="FFFFFF" w:themeColor="background1"/>
                  <w:sz w:val="72"/>
                  <w:szCs w:val="72"/>
                </w:rPr>
                <w:alias w:val="Година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2-01-31T00:00:00Z">
                  <w:dateFormat w:val="yyyy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44" w:type="dxa"/>
                    <w:shd w:val="clear" w:color="auto" w:fill="00B050"/>
                  </w:tcPr>
                  <w:p w:rsidR="00FA0C81" w:rsidRDefault="002D5CC3">
                    <w:pPr>
                      <w:pStyle w:val="ab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t>2022</w:t>
                    </w:r>
                  </w:p>
                </w:tc>
              </w:sdtContent>
            </w:sdt>
          </w:tr>
          <w:tr w:rsidR="00FA0C81" w:rsidTr="00FA0C8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tc>
              <w:tcPr>
                <w:tcW w:w="3244" w:type="dxa"/>
                <w:shd w:val="clear" w:color="auto" w:fill="00B050"/>
              </w:tcPr>
              <w:sdt>
                <w:sdtPr>
                  <w:rPr>
                    <w:rFonts w:asciiTheme="majorHAnsi" w:hAnsiTheme="majorHAnsi"/>
                    <w:b/>
                  </w:rPr>
                  <w:alias w:val="Фирма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FA0C81" w:rsidRPr="008D34E6" w:rsidRDefault="00896B74">
                    <w:pPr>
                      <w:pStyle w:val="ab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hAnsiTheme="majorHAnsi"/>
                        <w:color w:val="76923C" w:themeColor="accent3" w:themeShade="BF"/>
                      </w:rPr>
                    </w:pPr>
                    <w:r w:rsidRPr="008D34E6">
                      <w:rPr>
                        <w:rFonts w:asciiTheme="majorHAnsi" w:hAnsiTheme="majorHAnsi"/>
                        <w:b/>
                      </w:rPr>
                      <w:t>ОБЩИНА ГУРКОВО</w:t>
                    </w:r>
                  </w:p>
                </w:sdtContent>
              </w:sdt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</w:tc>
          </w:tr>
        </w:tbl>
        <w:p w:rsidR="00FA0C81" w:rsidRDefault="00FA0C81"/>
        <w:tbl>
          <w:tblPr>
            <w:tblpPr w:leftFromText="187" w:rightFromText="187" w:vertAnchor="page" w:horzAnchor="margin" w:tblpY="3016"/>
            <w:tblW w:w="5000" w:type="pct"/>
            <w:tblLook w:val="04A0" w:firstRow="1" w:lastRow="0" w:firstColumn="1" w:lastColumn="0" w:noHBand="0" w:noVBand="1"/>
          </w:tblPr>
          <w:tblGrid>
            <w:gridCol w:w="9856"/>
          </w:tblGrid>
          <w:tr w:rsidR="00896B74" w:rsidTr="00896B74">
            <w:tc>
              <w:tcPr>
                <w:tcW w:w="0" w:type="auto"/>
              </w:tcPr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ОТЧЕТ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КМЕТА НА ОБЩИНА ГУРКОВО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ИЗПЪЛНЕНИЕТО НА ПРОГРАМАТА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УПРАВЛЕНИЕ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ОБЩИНА ГУРКОВО ПРЕЗ</w:t>
                </w:r>
              </w:p>
              <w:p w:rsidR="00896B74" w:rsidRPr="008D34E6" w:rsidRDefault="009B7F53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МАНДАТ 2019-2023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ПЕРИОДА</w:t>
                </w:r>
              </w:p>
              <w:p w:rsidR="00896B74" w:rsidRPr="00FA0C81" w:rsidRDefault="007F7D2B" w:rsidP="00896B74">
                <w:pPr>
                  <w:pStyle w:val="ab"/>
                  <w:jc w:val="center"/>
                  <w:rPr>
                    <w:b/>
                    <w:bCs/>
                    <w:caps/>
                    <w:color w:val="00B050"/>
                    <w:sz w:val="72"/>
                    <w:szCs w:val="72"/>
                  </w:rPr>
                </w:pP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01.01.202</w:t>
                </w:r>
                <w:r w:rsidR="002D5CC3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2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 – </w:t>
                </w:r>
                <w:r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31.12.202</w:t>
                </w:r>
                <w:r w:rsidR="002D5CC3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2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</w:tc>
          </w:tr>
          <w:tr w:rsidR="00896B74" w:rsidTr="00896B74">
            <w:tc>
              <w:tcPr>
                <w:tcW w:w="0" w:type="auto"/>
              </w:tcPr>
              <w:p w:rsidR="00896B74" w:rsidRPr="00FA0C81" w:rsidRDefault="00896B74" w:rsidP="00896B74">
                <w:pPr>
                  <w:pStyle w:val="ab"/>
                  <w:rPr>
                    <w:color w:val="00B050"/>
                  </w:rPr>
                </w:pPr>
              </w:p>
            </w:tc>
          </w:tr>
        </w:tbl>
        <w:p w:rsidR="00FA0C81" w:rsidRDefault="00150BD7" w:rsidP="00FA0C81">
          <w:pPr>
            <w:rPr>
              <w:b/>
            </w:rPr>
          </w:pPr>
        </w:p>
      </w:sdtContent>
    </w:sdt>
    <w:p w:rsidR="002457F4" w:rsidRDefault="00896B74" w:rsidP="00896B74">
      <w:pPr>
        <w:jc w:val="center"/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4744059" cy="3564000"/>
            <wp:effectExtent l="19050" t="0" r="0" b="0"/>
            <wp:docPr id="2" name="Картина 6" descr="C:\Users\Donika\Downloads\DSC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ika\Downloads\DSC04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59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74" w:rsidRDefault="00896B74" w:rsidP="00896B74">
      <w:pPr>
        <w:jc w:val="center"/>
      </w:pPr>
    </w:p>
    <w:p w:rsidR="00896B74" w:rsidRDefault="00896B74" w:rsidP="00896B74">
      <w:pPr>
        <w:jc w:val="center"/>
        <w:rPr>
          <w:lang w:val="en-US"/>
        </w:rPr>
      </w:pPr>
    </w:p>
    <w:p w:rsidR="007B4EC0" w:rsidRDefault="007B4EC0" w:rsidP="00896B74">
      <w:pPr>
        <w:jc w:val="center"/>
        <w:rPr>
          <w:lang w:val="en-US"/>
        </w:rPr>
      </w:pPr>
    </w:p>
    <w:p w:rsidR="007B4EC0" w:rsidRPr="007B4EC0" w:rsidRDefault="007B4EC0" w:rsidP="00896B74">
      <w:pPr>
        <w:jc w:val="center"/>
        <w:rPr>
          <w:lang w:val="en-US"/>
        </w:rPr>
      </w:pPr>
    </w:p>
    <w:p w:rsidR="00896B74" w:rsidRPr="00FA0C81" w:rsidRDefault="00896B74" w:rsidP="00896B74">
      <w:pPr>
        <w:jc w:val="center"/>
      </w:pPr>
    </w:p>
    <w:p w:rsidR="00700F0B" w:rsidRPr="007C7C46" w:rsidRDefault="007C7C46" w:rsidP="002757EA">
      <w:pPr>
        <w:pStyle w:val="22"/>
        <w:shd w:val="clear" w:color="auto" w:fill="auto"/>
        <w:tabs>
          <w:tab w:val="left" w:pos="8100"/>
        </w:tabs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lastRenderedPageBreak/>
        <w:t xml:space="preserve">            </w:t>
      </w:r>
      <w:r w:rsidR="00E71B1A" w:rsidRPr="007C7C46">
        <w:rPr>
          <w:rFonts w:asciiTheme="majorHAnsi" w:hAnsiTheme="majorHAnsi"/>
          <w:b/>
        </w:rPr>
        <w:t>УВАЖАЕМИ Г-Н ПРЕДСЕДАТЕЛ,</w:t>
      </w:r>
      <w:r w:rsidR="00E71B1A" w:rsidRPr="007C7C46">
        <w:rPr>
          <w:rFonts w:asciiTheme="majorHAnsi" w:hAnsiTheme="majorHAnsi"/>
          <w:b/>
        </w:rPr>
        <w:tab/>
      </w:r>
    </w:p>
    <w:p w:rsidR="00832743" w:rsidRDefault="007C7C46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 xml:space="preserve">            </w:t>
      </w:r>
      <w:r w:rsidR="00E71B1A" w:rsidRPr="007C7C46">
        <w:rPr>
          <w:rFonts w:asciiTheme="majorHAnsi" w:hAnsiTheme="majorHAnsi"/>
          <w:b/>
        </w:rPr>
        <w:t xml:space="preserve">УВАЖАЕМИ ГОСПОЖИ И ГОСПОДА ОБЩИНСКИ СЪВЕТНИЦИ, </w:t>
      </w:r>
    </w:p>
    <w:p w:rsidR="00CE1A1B" w:rsidRPr="007C7C46" w:rsidRDefault="00CE1A1B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УВАЖАЕМИ СЪГРАЖДАНИ,</w:t>
      </w:r>
    </w:p>
    <w:p w:rsidR="00A37AFB" w:rsidRPr="007C7C46" w:rsidRDefault="009B7F53" w:rsidP="00832743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Измина</w:t>
      </w:r>
      <w:r w:rsidR="002D5CC3">
        <w:rPr>
          <w:rFonts w:asciiTheme="majorHAnsi" w:hAnsiTheme="majorHAnsi"/>
        </w:rPr>
        <w:t>ха  три</w:t>
      </w:r>
      <w:r w:rsidR="00756FD8">
        <w:rPr>
          <w:rFonts w:asciiTheme="majorHAnsi" w:hAnsiTheme="majorHAnsi"/>
        </w:rPr>
        <w:t xml:space="preserve"> години</w:t>
      </w:r>
      <w:r w:rsidRPr="007C7C46">
        <w:rPr>
          <w:rFonts w:asciiTheme="majorHAnsi" w:hAnsiTheme="majorHAnsi"/>
        </w:rPr>
        <w:t xml:space="preserve"> от началото на мандат 2019-2023</w:t>
      </w:r>
      <w:r w:rsidR="00790C2E" w:rsidRPr="007C7C46">
        <w:rPr>
          <w:rFonts w:asciiTheme="majorHAnsi" w:hAnsiTheme="majorHAnsi"/>
        </w:rPr>
        <w:t xml:space="preserve"> г., за който гражданите на Община Гурково гласуваха доверие на мен и екипа, с който работя. Полагайки клетва като Кмет на Община Гурково, поех отговорността да работя за просперитета на общината ни. През това време ние работихме упорито и последователно за постигането на основните приоритети в управленската програма.</w:t>
      </w:r>
    </w:p>
    <w:p w:rsidR="00A33CCC" w:rsidRPr="007C7C46" w:rsidRDefault="00E01311" w:rsidP="00DD3C5D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Отчетът цели да представи подробна информация за конкретно предприетите последователни и систематични действия и инициативи, в съответствие със заявените приоритети за постигане на устой</w:t>
      </w:r>
      <w:r w:rsidR="00DD3C5D" w:rsidRPr="007C7C46">
        <w:rPr>
          <w:rFonts w:asciiTheme="majorHAnsi" w:hAnsiTheme="majorHAnsi"/>
        </w:rPr>
        <w:t xml:space="preserve">чиво развитие на Община Гурково, той е </w:t>
      </w:r>
      <w:r w:rsidR="00A33CCC" w:rsidRPr="007C7C46">
        <w:rPr>
          <w:rFonts w:asciiTheme="majorHAnsi" w:hAnsiTheme="majorHAnsi"/>
        </w:rPr>
        <w:t>пово</w:t>
      </w:r>
      <w:r w:rsidR="00DD3C5D" w:rsidRPr="007C7C46">
        <w:rPr>
          <w:rFonts w:asciiTheme="majorHAnsi" w:hAnsiTheme="majorHAnsi"/>
        </w:rPr>
        <w:t xml:space="preserve">д да направим етапна оценка на изпълнението </w:t>
      </w:r>
      <w:r w:rsidR="00A33CCC" w:rsidRPr="007C7C46">
        <w:rPr>
          <w:rFonts w:asciiTheme="majorHAnsi" w:hAnsiTheme="majorHAnsi"/>
        </w:rPr>
        <w:t xml:space="preserve">и да планираме действията си до края на мандата. </w:t>
      </w:r>
    </w:p>
    <w:p w:rsidR="00A33CCC" w:rsidRPr="007C7C46" w:rsidRDefault="002D5CC3" w:rsidP="00E71B1A">
      <w:pPr>
        <w:ind w:firstLine="708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hAnsiTheme="majorHAnsi" w:cs="Arial"/>
        </w:rPr>
        <w:t>2022</w:t>
      </w:r>
      <w:r w:rsidR="009B7F53" w:rsidRPr="007C7C46">
        <w:rPr>
          <w:rFonts w:asciiTheme="majorHAnsi" w:hAnsiTheme="majorHAnsi" w:cs="Arial"/>
        </w:rPr>
        <w:t xml:space="preserve"> година</w:t>
      </w:r>
      <w:r>
        <w:rPr>
          <w:rFonts w:asciiTheme="majorHAnsi" w:hAnsiTheme="majorHAnsi" w:cs="Arial"/>
        </w:rPr>
        <w:t xml:space="preserve"> в първите 4 месеца </w:t>
      </w:r>
      <w:r w:rsidR="006076ED">
        <w:rPr>
          <w:rFonts w:asciiTheme="majorHAnsi" w:eastAsia="Times New Roman" w:hAnsiTheme="majorHAnsi"/>
          <w:lang w:eastAsia="bg-BG"/>
        </w:rPr>
        <w:t xml:space="preserve"> продължи под 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 знака на пандемията </w:t>
      </w:r>
      <w:r w:rsidR="009E4A54" w:rsidRPr="007C7C46">
        <w:rPr>
          <w:rFonts w:asciiTheme="majorHAnsi" w:eastAsia="Times New Roman" w:hAnsiTheme="majorHAnsi"/>
          <w:lang w:val="en-US" w:eastAsia="bg-BG"/>
        </w:rPr>
        <w:t>COVID-1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9. Тя </w:t>
      </w:r>
      <w:r w:rsidR="009B7F53" w:rsidRPr="007C7C46">
        <w:rPr>
          <w:rFonts w:asciiTheme="majorHAnsi" w:hAnsiTheme="majorHAnsi" w:cs="Arial"/>
        </w:rPr>
        <w:t xml:space="preserve"> ни научи да ценим човешкия факт</w:t>
      </w:r>
      <w:r w:rsidR="00FC2B63">
        <w:rPr>
          <w:rFonts w:asciiTheme="majorHAnsi" w:hAnsiTheme="majorHAnsi" w:cs="Arial"/>
        </w:rPr>
        <w:t>ор повече и да сме съпричастни към хората.</w:t>
      </w:r>
    </w:p>
    <w:p w:rsidR="002D5CC3" w:rsidRDefault="002D5CC3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2022 година бе  годината ,</w:t>
      </w:r>
      <w:r w:rsidR="00FC2B63">
        <w:rPr>
          <w:rFonts w:asciiTheme="majorHAnsi" w:hAnsiTheme="majorHAnsi"/>
        </w:rPr>
        <w:t xml:space="preserve"> която </w:t>
      </w:r>
      <w:r>
        <w:rPr>
          <w:rFonts w:asciiTheme="majorHAnsi" w:hAnsiTheme="majorHAnsi"/>
        </w:rPr>
        <w:t xml:space="preserve"> започнахме без приет Държавен, съответно общински бюджет </w:t>
      </w:r>
      <w:r w:rsidR="00FC2B63">
        <w:rPr>
          <w:rFonts w:asciiTheme="majorHAnsi" w:hAnsiTheme="majorHAnsi"/>
        </w:rPr>
        <w:t>повеч</w:t>
      </w:r>
      <w:r>
        <w:rPr>
          <w:rFonts w:asciiTheme="majorHAnsi" w:hAnsiTheme="majorHAnsi"/>
        </w:rPr>
        <w:t>е от 4</w:t>
      </w:r>
      <w:r w:rsidR="00FC2B63">
        <w:rPr>
          <w:rFonts w:asciiTheme="majorHAnsi" w:hAnsiTheme="majorHAnsi"/>
        </w:rPr>
        <w:t xml:space="preserve"> месеца</w:t>
      </w:r>
      <w:r>
        <w:rPr>
          <w:rFonts w:asciiTheme="majorHAnsi" w:hAnsiTheme="majorHAnsi"/>
        </w:rPr>
        <w:t xml:space="preserve">, година на непрекъснат скок на цените на </w:t>
      </w:r>
      <w:r w:rsidR="00FC2B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горива, ел. енергия, природен газ и други основни стоки и материали.</w:t>
      </w:r>
    </w:p>
    <w:p w:rsidR="002D5CC3" w:rsidRDefault="002D5CC3" w:rsidP="002D5CC3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В края на 2022</w:t>
      </w:r>
      <w:r w:rsidRPr="007C7C46">
        <w:rPr>
          <w:rFonts w:asciiTheme="majorHAnsi" w:hAnsiTheme="majorHAnsi"/>
        </w:rPr>
        <w:t xml:space="preserve"> година</w:t>
      </w:r>
      <w:r>
        <w:rPr>
          <w:rFonts w:asciiTheme="majorHAnsi" w:hAnsiTheme="majorHAnsi"/>
        </w:rPr>
        <w:t xml:space="preserve">  отново гласувахме  на извънредни  избори за парламент, резултати от които избори все още няма ( започнахме 2023 год. без редовно правителство и без приет Държавен бюджет)</w:t>
      </w:r>
    </w:p>
    <w:p w:rsidR="002D5CC3" w:rsidRDefault="002D5CC3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</w:rPr>
      </w:pPr>
    </w:p>
    <w:p w:rsidR="009E4A54" w:rsidRPr="007C7C46" w:rsidRDefault="002D5CC3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333333"/>
          <w:lang w:eastAsia="bg-BG"/>
        </w:rPr>
      </w:pPr>
      <w:r>
        <w:rPr>
          <w:rFonts w:asciiTheme="majorHAnsi" w:hAnsiTheme="majorHAnsi"/>
        </w:rPr>
        <w:t>2022</w:t>
      </w:r>
      <w:r w:rsidR="009E4A54" w:rsidRPr="007C7C46">
        <w:rPr>
          <w:rFonts w:asciiTheme="majorHAnsi" w:hAnsiTheme="majorHAnsi"/>
        </w:rPr>
        <w:t xml:space="preserve"> г</w:t>
      </w:r>
      <w:r w:rsidR="00A33CCC" w:rsidRPr="007C7C46">
        <w:rPr>
          <w:rFonts w:asciiTheme="majorHAnsi" w:hAnsiTheme="majorHAnsi"/>
        </w:rPr>
        <w:t>одина</w:t>
      </w:r>
      <w:r w:rsidR="009E4A54" w:rsidRPr="007C7C46">
        <w:rPr>
          <w:rFonts w:asciiTheme="majorHAnsi" w:hAnsiTheme="majorHAnsi"/>
        </w:rPr>
        <w:t xml:space="preserve"> е година </w:t>
      </w:r>
      <w:r w:rsidR="00A33CCC" w:rsidRPr="007C7C46">
        <w:rPr>
          <w:rFonts w:asciiTheme="majorHAnsi" w:hAnsiTheme="majorHAnsi"/>
        </w:rPr>
        <w:t>, в която посрещнахме достойно предизвикателствата, свързани с изпълнението на трудните задачи, които си поставихме</w:t>
      </w:r>
      <w:r w:rsidR="009E4A54" w:rsidRPr="007C7C46">
        <w:rPr>
          <w:rFonts w:asciiTheme="majorHAnsi" w:hAnsiTheme="majorHAnsi"/>
        </w:rPr>
        <w:t xml:space="preserve"> за изпълнение на главната цел на управленската програма „</w:t>
      </w:r>
      <w:r w:rsidR="009E4A54" w:rsidRPr="007C7C46">
        <w:rPr>
          <w:rFonts w:asciiTheme="majorHAnsi" w:eastAsia="Calibri" w:hAnsiTheme="majorHAnsi" w:cs="Times New Roman"/>
          <w:b/>
          <w:bCs/>
          <w:i/>
        </w:rPr>
        <w:t>Създаване на стабилно социално икономическо развитие на общината и осигуряване на висок жизнен стандарт на населението. Опазване на здравето и живота на жителите и гостите на Община Гурково“</w:t>
      </w:r>
      <w:r w:rsidR="009E4A54" w:rsidRPr="007C7C46">
        <w:rPr>
          <w:rFonts w:asciiTheme="majorHAnsi" w:eastAsia="Times New Roman" w:hAnsiTheme="majorHAnsi" w:cs="Tahoma"/>
          <w:color w:val="333333"/>
          <w:lang w:eastAsia="bg-BG"/>
        </w:rPr>
        <w:t>. </w:t>
      </w:r>
    </w:p>
    <w:p w:rsidR="005E0F57" w:rsidRPr="006076ED" w:rsidRDefault="006076ED" w:rsidP="00A33CCC">
      <w:pPr>
        <w:pStyle w:val="ab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Смея да твърдя,че се справихме отговорно със всички предизвикателства пред нас.</w:t>
      </w:r>
    </w:p>
    <w:p w:rsidR="00A33CCC" w:rsidRPr="007C7C46" w:rsidRDefault="00A56EA7" w:rsidP="005E0F57">
      <w:pPr>
        <w:pStyle w:val="ab"/>
        <w:ind w:firstLine="708"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bCs/>
          <w:sz w:val="24"/>
          <w:szCs w:val="24"/>
        </w:rPr>
        <w:t>В</w:t>
      </w:r>
      <w:r w:rsidR="00A33CCC" w:rsidRPr="007C7C46">
        <w:rPr>
          <w:rFonts w:asciiTheme="majorHAnsi" w:hAnsiTheme="majorHAnsi"/>
          <w:bCs/>
          <w:sz w:val="24"/>
          <w:szCs w:val="24"/>
        </w:rPr>
        <w:t>сичко това се постига с упорита работа,</w:t>
      </w:r>
      <w:r w:rsidR="00A33CCC" w:rsidRPr="007C7C46">
        <w:rPr>
          <w:rFonts w:asciiTheme="majorHAnsi" w:hAnsiTheme="majorHAnsi"/>
          <w:sz w:val="24"/>
          <w:szCs w:val="24"/>
        </w:rPr>
        <w:t xml:space="preserve"> по всички приоритети, като най-голямо внимание бе отделено на:</w:t>
      </w:r>
    </w:p>
    <w:p w:rsidR="002B3CA6" w:rsidRPr="007C7C46" w:rsidRDefault="002B3CA6" w:rsidP="002B3CA6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Прозрачно управление на публичните активи;</w:t>
      </w:r>
    </w:p>
    <w:p w:rsidR="00A33CCC" w:rsidRPr="007C7C46" w:rsidRDefault="00A33CCC" w:rsidP="00A33CCC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Запазване на бюджетна устойчивост и финансова стабилност;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качеството на предоставяните публични услуги</w:t>
      </w:r>
      <w:r w:rsidR="00A56EA7" w:rsidRPr="007C7C46">
        <w:rPr>
          <w:rFonts w:asciiTheme="majorHAnsi" w:hAnsiTheme="majorHAnsi"/>
          <w:sz w:val="24"/>
          <w:szCs w:val="24"/>
        </w:rPr>
        <w:t>;</w:t>
      </w:r>
    </w:p>
    <w:p w:rsidR="002B3CA6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 xml:space="preserve"> Активно участие по европейски, национални и други донорски програми;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на условията на живот на жителите и гостите на община Гурково;</w:t>
      </w:r>
      <w:r w:rsidR="00A56EA7" w:rsidRPr="007C7C46">
        <w:rPr>
          <w:rFonts w:asciiTheme="majorHAnsi" w:hAnsiTheme="majorHAnsi"/>
          <w:sz w:val="24"/>
          <w:szCs w:val="24"/>
        </w:rPr>
        <w:t xml:space="preserve">  </w:t>
      </w:r>
    </w:p>
    <w:p w:rsidR="002B3CA6" w:rsidRPr="007C7C46" w:rsidRDefault="002B3CA6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</w:t>
      </w:r>
    </w:p>
    <w:p w:rsidR="00947420" w:rsidRPr="007C7C46" w:rsidRDefault="00947420" w:rsidP="00A33CCC">
      <w:pPr>
        <w:pStyle w:val="ab"/>
        <w:jc w:val="both"/>
        <w:rPr>
          <w:rFonts w:asciiTheme="majorHAnsi" w:eastAsia="Times New Roman" w:hAnsiTheme="majorHAnsi"/>
          <w:sz w:val="24"/>
          <w:szCs w:val="24"/>
          <w:lang w:eastAsia="bg-BG"/>
        </w:rPr>
      </w:pPr>
    </w:p>
    <w:p w:rsidR="00947420" w:rsidRPr="007C7C46" w:rsidRDefault="00947420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 2021-2027:</w:t>
      </w:r>
    </w:p>
    <w:p w:rsidR="00E26385" w:rsidRPr="00F13CD1" w:rsidRDefault="00E26385" w:rsidP="00E26385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13CD1">
        <w:rPr>
          <w:rFonts w:asciiTheme="majorHAnsi" w:hAnsiTheme="majorHAnsi" w:cs="Arial"/>
          <w:sz w:val="24"/>
          <w:szCs w:val="24"/>
        </w:rPr>
        <w:t>Решение № 355 –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 xml:space="preserve"> Протокол № 30 от </w:t>
      </w:r>
      <w:r w:rsidRPr="00F13CD1">
        <w:rPr>
          <w:rFonts w:asciiTheme="majorHAnsi" w:eastAsia="Calibri" w:hAnsiTheme="majorHAnsi"/>
          <w:sz w:val="24"/>
          <w:szCs w:val="24"/>
          <w:lang w:eastAsia="en-US"/>
        </w:rPr>
        <w:t>25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>.03.2022 г.</w:t>
      </w:r>
      <w:r w:rsidRPr="00F13CD1">
        <w:rPr>
          <w:rFonts w:asciiTheme="majorHAnsi" w:hAnsiTheme="majorHAnsi" w:cs="Arial"/>
          <w:sz w:val="24"/>
          <w:szCs w:val="24"/>
        </w:rPr>
        <w:t xml:space="preserve">  </w:t>
      </w:r>
      <w:r w:rsidRPr="00F13CD1">
        <w:rPr>
          <w:rFonts w:asciiTheme="majorHAnsi" w:hAnsiTheme="majorHAnsi" w:cs="Arial"/>
          <w:sz w:val="24"/>
          <w:szCs w:val="24"/>
          <w:lang w:val="bg-BG"/>
        </w:rPr>
        <w:t xml:space="preserve">е приет </w:t>
      </w:r>
      <w:r w:rsidRPr="00F13CD1">
        <w:rPr>
          <w:rFonts w:asciiTheme="majorHAnsi" w:hAnsiTheme="majorHAnsi" w:cs="Arial"/>
          <w:sz w:val="24"/>
          <w:szCs w:val="24"/>
        </w:rPr>
        <w:t xml:space="preserve"> План за интегрирано развитие на Община Гурково/ПИРО/  за периода  2021-2027 г.</w:t>
      </w:r>
    </w:p>
    <w:p w:rsidR="00E26385" w:rsidRPr="00F13CD1" w:rsidRDefault="00E26385" w:rsidP="00E26385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13CD1">
        <w:rPr>
          <w:rFonts w:asciiTheme="majorHAnsi" w:hAnsiTheme="majorHAnsi" w:cs="Arial"/>
          <w:sz w:val="24"/>
          <w:szCs w:val="24"/>
        </w:rPr>
        <w:t xml:space="preserve">Решение № 356 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 xml:space="preserve">Протокол № 30 от </w:t>
      </w:r>
      <w:r w:rsidRPr="00F13CD1">
        <w:rPr>
          <w:rFonts w:asciiTheme="majorHAnsi" w:eastAsia="Calibri" w:hAnsiTheme="majorHAnsi"/>
          <w:sz w:val="24"/>
          <w:szCs w:val="24"/>
          <w:lang w:eastAsia="en-US"/>
        </w:rPr>
        <w:t>25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>.03.2022 г.</w:t>
      </w:r>
      <w:r w:rsidRPr="00F13CD1">
        <w:rPr>
          <w:rFonts w:asciiTheme="majorHAnsi" w:hAnsiTheme="majorHAnsi" w:cs="Arial"/>
          <w:sz w:val="24"/>
          <w:szCs w:val="24"/>
        </w:rPr>
        <w:t xml:space="preserve">– </w:t>
      </w:r>
      <w:r w:rsidRPr="00F13CD1">
        <w:rPr>
          <w:rFonts w:asciiTheme="majorHAnsi" w:hAnsiTheme="majorHAnsi" w:cs="Arial"/>
          <w:sz w:val="24"/>
          <w:szCs w:val="24"/>
          <w:lang w:val="bg-BG"/>
        </w:rPr>
        <w:t xml:space="preserve"> е приета </w:t>
      </w:r>
      <w:r w:rsidRPr="00F13CD1">
        <w:rPr>
          <w:rFonts w:asciiTheme="majorHAnsi" w:hAnsiTheme="majorHAnsi" w:cs="Arial"/>
          <w:sz w:val="24"/>
          <w:szCs w:val="24"/>
        </w:rPr>
        <w:t>Програма за опазване на околната среда на Община Гурково за периода 2021-2028 г.</w:t>
      </w:r>
    </w:p>
    <w:p w:rsidR="00E26385" w:rsidRPr="00F13CD1" w:rsidRDefault="00E26385" w:rsidP="00E26385">
      <w:pPr>
        <w:pStyle w:val="a3"/>
        <w:numPr>
          <w:ilvl w:val="0"/>
          <w:numId w:val="18"/>
        </w:numPr>
        <w:contextualSpacing/>
        <w:jc w:val="both"/>
        <w:rPr>
          <w:rFonts w:asciiTheme="majorHAnsi" w:hAnsiTheme="majorHAnsi"/>
          <w:bCs/>
          <w:iCs/>
          <w:sz w:val="24"/>
          <w:szCs w:val="24"/>
        </w:rPr>
      </w:pPr>
      <w:r w:rsidRPr="00F13CD1">
        <w:rPr>
          <w:rFonts w:asciiTheme="majorHAnsi" w:hAnsiTheme="majorHAnsi" w:cs="Arial"/>
          <w:sz w:val="24"/>
          <w:szCs w:val="24"/>
        </w:rPr>
        <w:t xml:space="preserve">Решение № 357 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 xml:space="preserve">Протокол № 30 от </w:t>
      </w:r>
      <w:r w:rsidRPr="00F13CD1">
        <w:rPr>
          <w:rFonts w:asciiTheme="majorHAnsi" w:eastAsia="Calibri" w:hAnsiTheme="majorHAnsi"/>
          <w:sz w:val="24"/>
          <w:szCs w:val="24"/>
          <w:lang w:eastAsia="en-US"/>
        </w:rPr>
        <w:t>25</w:t>
      </w:r>
      <w:r w:rsidRPr="00F13CD1">
        <w:rPr>
          <w:rFonts w:asciiTheme="majorHAnsi" w:eastAsia="Calibri" w:hAnsiTheme="majorHAnsi"/>
          <w:sz w:val="24"/>
          <w:szCs w:val="24"/>
          <w:lang w:val="bg-BG" w:eastAsia="en-US"/>
        </w:rPr>
        <w:t>.03.2022 г.</w:t>
      </w:r>
      <w:r w:rsidRPr="00F13CD1">
        <w:rPr>
          <w:rFonts w:asciiTheme="majorHAnsi" w:hAnsiTheme="majorHAnsi" w:cs="Arial"/>
          <w:sz w:val="24"/>
          <w:szCs w:val="24"/>
        </w:rPr>
        <w:t xml:space="preserve">– </w:t>
      </w:r>
      <w:r w:rsidRPr="00F13CD1">
        <w:rPr>
          <w:rFonts w:asciiTheme="majorHAnsi" w:hAnsiTheme="majorHAnsi" w:cs="Arial"/>
          <w:sz w:val="24"/>
          <w:szCs w:val="24"/>
          <w:lang w:val="bg-BG"/>
        </w:rPr>
        <w:t xml:space="preserve"> е приета </w:t>
      </w:r>
      <w:r w:rsidRPr="00F13CD1">
        <w:rPr>
          <w:rFonts w:asciiTheme="majorHAnsi" w:hAnsiTheme="majorHAnsi" w:cs="Arial"/>
          <w:sz w:val="24"/>
          <w:szCs w:val="24"/>
        </w:rPr>
        <w:t>Краткосрочна програма за енергийна ефективност на Община Гурково и План за изпълнение за периода 2021-2024 г.</w:t>
      </w:r>
    </w:p>
    <w:p w:rsidR="00947420" w:rsidRPr="007C7C46" w:rsidRDefault="00947420" w:rsidP="00156084">
      <w:pPr>
        <w:spacing w:after="0" w:line="240" w:lineRule="auto"/>
        <w:ind w:right="-141" w:firstLine="360"/>
        <w:contextualSpacing/>
        <w:jc w:val="both"/>
        <w:rPr>
          <w:rFonts w:asciiTheme="majorHAnsi" w:eastAsia="Times New Roman" w:hAnsiTheme="majorHAnsi" w:cs="Times New Roman"/>
          <w:bCs/>
          <w:iCs/>
          <w:lang w:eastAsia="bg-BG"/>
        </w:rPr>
      </w:pPr>
    </w:p>
    <w:p w:rsidR="00947420" w:rsidRPr="007C7C46" w:rsidRDefault="00947420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4604DA" w:rsidRPr="007C7C46" w:rsidRDefault="004604DA" w:rsidP="00E71B1A">
      <w:pPr>
        <w:pStyle w:val="ab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7C7C46">
        <w:rPr>
          <w:rFonts w:asciiTheme="majorHAnsi" w:hAnsiTheme="majorHAnsi"/>
          <w:b/>
          <w:sz w:val="24"/>
          <w:szCs w:val="24"/>
        </w:rPr>
        <w:t xml:space="preserve">ИНФРАСТРУКТУРА </w:t>
      </w:r>
    </w:p>
    <w:p w:rsidR="00BF2CA2" w:rsidRPr="007C7C46" w:rsidRDefault="00E71B1A" w:rsidP="00E71B1A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lastRenderedPageBreak/>
        <w:t xml:space="preserve">      </w:t>
      </w:r>
      <w:r w:rsidR="005E0F57" w:rsidRPr="007C7C46">
        <w:rPr>
          <w:rFonts w:asciiTheme="majorHAnsi" w:hAnsiTheme="majorHAnsi"/>
        </w:rPr>
        <w:t>Развитието и модерниза</w:t>
      </w:r>
      <w:r w:rsidR="00896DC7" w:rsidRPr="007C7C46">
        <w:rPr>
          <w:rFonts w:asciiTheme="majorHAnsi" w:hAnsiTheme="majorHAnsi"/>
        </w:rPr>
        <w:t xml:space="preserve">цията на инфраструктурата са </w:t>
      </w:r>
      <w:r w:rsidR="00947420" w:rsidRPr="007C7C46">
        <w:rPr>
          <w:rFonts w:asciiTheme="majorHAnsi" w:hAnsiTheme="majorHAnsi"/>
        </w:rPr>
        <w:t xml:space="preserve">един от основните акценти </w:t>
      </w:r>
      <w:r w:rsidR="005E0F57" w:rsidRPr="007C7C46">
        <w:rPr>
          <w:rFonts w:asciiTheme="majorHAnsi" w:hAnsiTheme="majorHAnsi"/>
        </w:rPr>
        <w:t xml:space="preserve"> на управленската програма, създаващи условия за повишаване жизнения стандарт на гражданите и по-добро и</w:t>
      </w:r>
      <w:r w:rsidR="00116205" w:rsidRPr="007C7C46">
        <w:rPr>
          <w:rFonts w:asciiTheme="majorHAnsi" w:hAnsiTheme="majorHAnsi"/>
        </w:rPr>
        <w:t>кономическо развитие на региона.</w:t>
      </w:r>
      <w:r w:rsidR="00BF2CA2" w:rsidRPr="007C7C46">
        <w:rPr>
          <w:rFonts w:asciiTheme="majorHAnsi" w:hAnsiTheme="majorHAnsi"/>
        </w:rPr>
        <w:t xml:space="preserve"> </w:t>
      </w:r>
    </w:p>
    <w:p w:rsidR="00116205" w:rsidRPr="007C7C46" w:rsidRDefault="00F01210" w:rsidP="00116205">
      <w:pPr>
        <w:keepNext/>
        <w:spacing w:after="0" w:line="240" w:lineRule="auto"/>
        <w:jc w:val="both"/>
        <w:outlineLvl w:val="6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E71B1A" w:rsidRPr="007C7C46">
        <w:rPr>
          <w:rFonts w:asciiTheme="majorHAnsi" w:eastAsia="Times New Roman" w:hAnsiTheme="majorHAnsi" w:cs="Times New Roman"/>
          <w:b/>
          <w:lang w:eastAsia="bg-BG"/>
        </w:rPr>
        <w:t xml:space="preserve">     </w:t>
      </w:r>
      <w:r w:rsidRPr="007C7C46">
        <w:rPr>
          <w:rFonts w:asciiTheme="majorHAnsi" w:eastAsia="Times New Roman" w:hAnsiTheme="majorHAnsi" w:cs="Times New Roman"/>
          <w:b/>
          <w:lang w:eastAsia="bg-BG"/>
        </w:rPr>
        <w:t>ПРИКЛЮЧИЛИ  ПРОЕКТИ:</w:t>
      </w:r>
    </w:p>
    <w:p w:rsidR="00832600" w:rsidRPr="00F13CD1" w:rsidRDefault="007D2520" w:rsidP="00AE7431">
      <w:pPr>
        <w:pStyle w:val="a3"/>
        <w:keepNext/>
        <w:tabs>
          <w:tab w:val="left" w:pos="284"/>
        </w:tabs>
        <w:ind w:left="0"/>
        <w:jc w:val="both"/>
        <w:outlineLvl w:val="6"/>
        <w:rPr>
          <w:rFonts w:asciiTheme="majorHAnsi" w:hAnsiTheme="majorHAnsi"/>
          <w:color w:val="FF0000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 xml:space="preserve">        </w:t>
      </w:r>
    </w:p>
    <w:p w:rsidR="001417B5" w:rsidRPr="00AE7431" w:rsidRDefault="00AE7431" w:rsidP="001417B5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FF0000"/>
        </w:rPr>
        <w:t xml:space="preserve">        </w:t>
      </w:r>
      <w:r w:rsidRPr="00AE7431">
        <w:rPr>
          <w:rFonts w:asciiTheme="majorHAnsi" w:hAnsiTheme="majorHAnsi"/>
        </w:rPr>
        <w:t>1</w:t>
      </w:r>
      <w:r w:rsidR="001417B5" w:rsidRPr="00AE7431">
        <w:rPr>
          <w:rFonts w:asciiTheme="majorHAnsi" w:hAnsiTheme="majorHAnsi"/>
        </w:rPr>
        <w:t>. "Подобряване на водоснабдителната инфраструктура в с.Конаре и с. Паничерево, Община Гурково" с финансиране от ДФ"Земеделие" по договор №24/07/2/0/00452/21.06.2018г., на обща стойност – 6238021 лв.</w:t>
      </w:r>
    </w:p>
    <w:p w:rsidR="001417B5" w:rsidRPr="00AE7431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>Проектът се състои от три обекта както следва:</w:t>
      </w:r>
    </w:p>
    <w:p w:rsidR="001417B5" w:rsidRPr="00AE7431" w:rsidRDefault="00AE7431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>1</w:t>
      </w:r>
      <w:r w:rsidR="001417B5" w:rsidRPr="00AE7431">
        <w:rPr>
          <w:rFonts w:asciiTheme="majorHAnsi" w:eastAsia="Times New Roman" w:hAnsiTheme="majorHAnsi" w:cs="Times New Roman"/>
        </w:rPr>
        <w:t>.1.</w:t>
      </w:r>
      <w:r w:rsidR="001417B5" w:rsidRPr="00AE7431">
        <w:rPr>
          <w:rFonts w:asciiTheme="majorHAnsi" w:eastAsia="Times New Roman" w:hAnsiTheme="majorHAnsi" w:cs="Times New Roman"/>
          <w:lang w:val="en-AU"/>
        </w:rPr>
        <w:t xml:space="preserve">„Реконструкция и доизграждане на съществуващо речно водохващане за водоснабдяване на с. Конаре и изграждане на ПСПВ“ </w:t>
      </w:r>
      <w:r w:rsidR="001417B5" w:rsidRPr="00AE7431">
        <w:rPr>
          <w:rFonts w:asciiTheme="majorHAnsi" w:eastAsia="Times New Roman" w:hAnsiTheme="majorHAnsi" w:cs="Times New Roman"/>
        </w:rPr>
        <w:t xml:space="preserve">– Стойността на СМР е  </w:t>
      </w:r>
      <w:r w:rsidR="001417B5" w:rsidRPr="00AE7431">
        <w:rPr>
          <w:rFonts w:asciiTheme="majorHAnsi" w:eastAsia="Times New Roman" w:hAnsiTheme="majorHAnsi" w:cs="Times New Roman"/>
          <w:lang w:val="en-AU"/>
        </w:rPr>
        <w:t>2 381 120,80 с вкл ДДС;</w:t>
      </w:r>
    </w:p>
    <w:p w:rsidR="001417B5" w:rsidRPr="00AE7431" w:rsidRDefault="00AE7431" w:rsidP="001417B5">
      <w:pPr>
        <w:tabs>
          <w:tab w:val="left" w:pos="222"/>
        </w:tabs>
        <w:spacing w:after="0" w:line="240" w:lineRule="auto"/>
        <w:ind w:right="260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Calibri" w:hAnsiTheme="majorHAnsi" w:cs="Times New Roman"/>
        </w:rPr>
        <w:t>1</w:t>
      </w:r>
      <w:r w:rsidR="001417B5" w:rsidRPr="00AE7431">
        <w:rPr>
          <w:rFonts w:asciiTheme="majorHAnsi" w:eastAsia="Calibri" w:hAnsiTheme="majorHAnsi" w:cs="Times New Roman"/>
        </w:rPr>
        <w:t xml:space="preserve">.2. </w:t>
      </w:r>
      <w:r w:rsidR="001417B5" w:rsidRPr="00AE7431">
        <w:rPr>
          <w:rFonts w:asciiTheme="majorHAnsi" w:eastAsia="Times New Roman" w:hAnsiTheme="majorHAnsi" w:cs="Times New Roman"/>
        </w:rPr>
        <w:t>„Реконструкция на вътрешна водопроводна мрежа в с. Конаре, общ. Гурково- втори етап”</w:t>
      </w:r>
      <w:r w:rsidR="001417B5" w:rsidRPr="00AE7431">
        <w:rPr>
          <w:rFonts w:asciiTheme="majorHAnsi" w:eastAsia="Times New Roman" w:hAnsiTheme="majorHAnsi" w:cs="Times New Roman"/>
          <w:b/>
          <w:bCs/>
        </w:rPr>
        <w:t xml:space="preserve"> . </w:t>
      </w:r>
      <w:r w:rsidR="001417B5" w:rsidRPr="00AE7431">
        <w:rPr>
          <w:rFonts w:asciiTheme="majorHAnsi" w:eastAsia="Times New Roman" w:hAnsiTheme="majorHAnsi" w:cs="Times New Roman"/>
          <w:bCs/>
        </w:rPr>
        <w:t xml:space="preserve">Стойността на СМР е </w:t>
      </w:r>
      <w:r w:rsidR="001417B5" w:rsidRPr="00AE7431">
        <w:rPr>
          <w:rFonts w:asciiTheme="majorHAnsi" w:eastAsia="Times New Roman" w:hAnsiTheme="majorHAnsi" w:cs="Times New Roman"/>
        </w:rPr>
        <w:t>585 445.45 лв. с вкл ДДС</w:t>
      </w:r>
    </w:p>
    <w:p w:rsidR="001417B5" w:rsidRPr="00AE7431" w:rsidRDefault="00AE7431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>1</w:t>
      </w:r>
      <w:r w:rsidR="001417B5" w:rsidRPr="00AE7431">
        <w:rPr>
          <w:rFonts w:asciiTheme="majorHAnsi" w:eastAsia="Times New Roman" w:hAnsiTheme="majorHAnsi" w:cs="Times New Roman"/>
        </w:rPr>
        <w:t>.3.</w:t>
      </w:r>
      <w:r w:rsidR="001417B5" w:rsidRPr="00AE7431">
        <w:rPr>
          <w:rFonts w:asciiTheme="majorHAnsi" w:eastAsia="Times New Roman" w:hAnsiTheme="majorHAnsi" w:cs="Times New Roman"/>
          <w:lang w:val="en-AU"/>
        </w:rPr>
        <w:t xml:space="preserve"> „Реконструкция на вътрешна водопроводна мрежа на с. Паничерево, общ. Гурково – първи етап“</w:t>
      </w:r>
      <w:r w:rsidR="001417B5" w:rsidRPr="00AE7431">
        <w:rPr>
          <w:rFonts w:asciiTheme="majorHAnsi" w:eastAsia="Times New Roman" w:hAnsiTheme="majorHAnsi" w:cs="Times New Roman"/>
        </w:rPr>
        <w:t>.  Отчетената стойност на СМР е 2 621 306 лева с ДДС.</w:t>
      </w:r>
    </w:p>
    <w:p w:rsidR="001417B5" w:rsidRPr="00AE7431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>Предвидените разходи  за обекта включват и разходи за проектно-проучвателни работи, авторски надзор и строителен надзор</w:t>
      </w:r>
    </w:p>
    <w:p w:rsidR="001417B5" w:rsidRPr="00AE7431" w:rsidRDefault="001417B5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 xml:space="preserve">Обектите са въведени в експлоатация и за тях са издадени Разрешения за ползване. </w:t>
      </w:r>
    </w:p>
    <w:p w:rsidR="00AE7431" w:rsidRPr="00AE7431" w:rsidRDefault="00156084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 xml:space="preserve"> В началото на 2022 година е подадено</w:t>
      </w:r>
      <w:r w:rsidR="001417B5" w:rsidRPr="00AE7431">
        <w:rPr>
          <w:rFonts w:asciiTheme="majorHAnsi" w:eastAsia="Times New Roman" w:hAnsiTheme="majorHAnsi" w:cs="Times New Roman"/>
        </w:rPr>
        <w:t xml:space="preserve"> искане за окончателно</w:t>
      </w:r>
      <w:r w:rsidRPr="00AE7431">
        <w:rPr>
          <w:rFonts w:asciiTheme="majorHAnsi" w:eastAsia="Times New Roman" w:hAnsiTheme="majorHAnsi" w:cs="Times New Roman"/>
        </w:rPr>
        <w:t xml:space="preserve"> плащане </w:t>
      </w:r>
      <w:r w:rsidR="001417B5" w:rsidRPr="00AE7431">
        <w:rPr>
          <w:rFonts w:asciiTheme="majorHAnsi" w:eastAsia="Times New Roman" w:hAnsiTheme="majorHAnsi" w:cs="Times New Roman"/>
        </w:rPr>
        <w:t xml:space="preserve"> пред ДФЗ. След верифициране</w:t>
      </w:r>
      <w:r w:rsidR="00AE7431" w:rsidRPr="00AE7431">
        <w:rPr>
          <w:rFonts w:asciiTheme="majorHAnsi" w:eastAsia="Times New Roman" w:hAnsiTheme="majorHAnsi" w:cs="Times New Roman"/>
        </w:rPr>
        <w:t xml:space="preserve">то </w:t>
      </w:r>
      <w:r w:rsidR="001417B5" w:rsidRPr="00AE7431">
        <w:rPr>
          <w:rFonts w:asciiTheme="majorHAnsi" w:eastAsia="Times New Roman" w:hAnsiTheme="majorHAnsi" w:cs="Times New Roman"/>
        </w:rPr>
        <w:t xml:space="preserve"> на разходите </w:t>
      </w:r>
      <w:r w:rsidR="00AE7431" w:rsidRPr="00AE7431">
        <w:rPr>
          <w:rFonts w:asciiTheme="majorHAnsi" w:eastAsia="Times New Roman" w:hAnsiTheme="majorHAnsi" w:cs="Times New Roman"/>
        </w:rPr>
        <w:t xml:space="preserve"> се разплатихме  и с изпълнителите. </w:t>
      </w:r>
    </w:p>
    <w:p w:rsidR="001417B5" w:rsidRDefault="00AE7431" w:rsidP="001417B5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E7431">
        <w:rPr>
          <w:rFonts w:asciiTheme="majorHAnsi" w:eastAsia="Times New Roman" w:hAnsiTheme="majorHAnsi" w:cs="Times New Roman"/>
        </w:rPr>
        <w:t>Д</w:t>
      </w:r>
      <w:r w:rsidR="001417B5" w:rsidRPr="00AE7431">
        <w:rPr>
          <w:rFonts w:asciiTheme="majorHAnsi" w:eastAsia="Times New Roman" w:hAnsiTheme="majorHAnsi" w:cs="Times New Roman"/>
        </w:rPr>
        <w:t xml:space="preserve">окументацията за  предаване на водоснабдителните проводи и съоръжения в с. Конаре  за </w:t>
      </w:r>
      <w:r w:rsidR="00C40BAE" w:rsidRPr="00AE7431">
        <w:rPr>
          <w:rFonts w:asciiTheme="majorHAnsi" w:eastAsia="Times New Roman" w:hAnsiTheme="majorHAnsi" w:cs="Times New Roman"/>
        </w:rPr>
        <w:t xml:space="preserve"> експлоатация и </w:t>
      </w:r>
      <w:r w:rsidR="001417B5" w:rsidRPr="00AE7431">
        <w:rPr>
          <w:rFonts w:asciiTheme="majorHAnsi" w:eastAsia="Times New Roman" w:hAnsiTheme="majorHAnsi" w:cs="Times New Roman"/>
        </w:rPr>
        <w:t>поддържане от „В и К” ЕООД – Стара Загора</w:t>
      </w:r>
      <w:r w:rsidRPr="00AE7431">
        <w:rPr>
          <w:rFonts w:asciiTheme="majorHAnsi" w:eastAsia="Times New Roman" w:hAnsiTheme="majorHAnsi" w:cs="Times New Roman"/>
        </w:rPr>
        <w:t xml:space="preserve"> бе изготвена и изпратена в Асоциацията по ВиК Стара Загора, но все още нямаме окончателно решение за приемането за експлоатация и поддръжка  на обекта от ВиК Стара Загора </w:t>
      </w:r>
      <w:r w:rsidR="001417B5" w:rsidRPr="00AE7431">
        <w:rPr>
          <w:rFonts w:asciiTheme="majorHAnsi" w:eastAsia="Times New Roman" w:hAnsiTheme="majorHAnsi" w:cs="Times New Roman"/>
        </w:rPr>
        <w:t>.</w:t>
      </w:r>
    </w:p>
    <w:p w:rsidR="00756BA9" w:rsidRPr="007B4EC0" w:rsidRDefault="00756BA9" w:rsidP="00756BA9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bookmarkStart w:id="1" w:name="_Hlk54270123"/>
      <w:r>
        <w:rPr>
          <w:rFonts w:asciiTheme="majorHAnsi" w:hAnsiTheme="majorHAnsi"/>
        </w:rPr>
        <w:t>2.</w:t>
      </w:r>
      <w:r w:rsidRPr="007B4EC0">
        <w:rPr>
          <w:rFonts w:asciiTheme="majorHAnsi" w:hAnsiTheme="majorHAnsi"/>
        </w:rPr>
        <w:t xml:space="preserve"> „МИГ- Мъглиж, Казанлък, Гурково”,  проект „Ремонт и реконструкция на НЧ „Войвода Генчо Къргов – 1920“, гр. Гурково“</w:t>
      </w:r>
      <w:bookmarkEnd w:id="1"/>
      <w:r w:rsidRPr="007B4EC0">
        <w:rPr>
          <w:rFonts w:asciiTheme="majorHAnsi" w:hAnsiTheme="majorHAnsi"/>
        </w:rPr>
        <w:t xml:space="preserve"> , фина</w:t>
      </w:r>
      <w:r>
        <w:rPr>
          <w:rFonts w:asciiTheme="majorHAnsi" w:hAnsiTheme="majorHAnsi"/>
        </w:rPr>
        <w:t>н</w:t>
      </w:r>
      <w:r w:rsidRPr="007B4EC0">
        <w:rPr>
          <w:rFonts w:asciiTheme="majorHAnsi" w:hAnsiTheme="majorHAnsi"/>
        </w:rPr>
        <w:t>сиран от ДФЗ, на стойност – 270000 лв.  Ст</w:t>
      </w:r>
      <w:r w:rsidRPr="00756BA9">
        <w:rPr>
          <w:rFonts w:asciiTheme="majorHAnsi" w:hAnsiTheme="majorHAnsi"/>
        </w:rPr>
        <w:t xml:space="preserve"> </w:t>
      </w:r>
      <w:r w:rsidRPr="007B4EC0">
        <w:rPr>
          <w:rFonts w:asciiTheme="majorHAnsi" w:hAnsiTheme="majorHAnsi"/>
        </w:rPr>
        <w:t>роителните дейности с избрания изпълнител започнаха през м. ноември 2021 год.</w:t>
      </w:r>
      <w:r>
        <w:rPr>
          <w:rFonts w:asciiTheme="majorHAnsi" w:hAnsiTheme="majorHAnsi"/>
        </w:rPr>
        <w:t xml:space="preserve">  Изпълнението на</w:t>
      </w:r>
      <w:r w:rsidR="00FA7C03">
        <w:rPr>
          <w:rFonts w:asciiTheme="majorHAnsi" w:hAnsiTheme="majorHAnsi"/>
        </w:rPr>
        <w:t xml:space="preserve"> обекта приключи,  в момента се подготвят  всички необходими документи</w:t>
      </w:r>
      <w:r>
        <w:rPr>
          <w:rFonts w:asciiTheme="majorHAnsi" w:hAnsiTheme="majorHAnsi"/>
        </w:rPr>
        <w:t xml:space="preserve"> по отчитане към ДФЗ.</w:t>
      </w:r>
    </w:p>
    <w:p w:rsidR="00F90EFB" w:rsidRPr="00FB2624" w:rsidRDefault="00756BA9" w:rsidP="00067EE2">
      <w:pPr>
        <w:tabs>
          <w:tab w:val="left" w:pos="142"/>
        </w:tabs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  <w:b/>
        </w:rPr>
        <w:t>3</w:t>
      </w:r>
      <w:r w:rsidR="00F90EFB" w:rsidRPr="00FB2624">
        <w:rPr>
          <w:rFonts w:asciiTheme="majorHAnsi" w:hAnsiTheme="majorHAnsi"/>
        </w:rPr>
        <w:t>„Реконструкция и модернизация на СУ „Хр. Смирненски” гр. Гурково” по договор  №BG06RDNP001-7.002-0025-C01 от 20.03.2020 г., сключен между община Гурково и Държавен фонд „Земеделие” – на стойност 1172715 лв.</w:t>
      </w:r>
      <w:r w:rsidR="00F90EFB" w:rsidRPr="00FB2624">
        <w:rPr>
          <w:rFonts w:asciiTheme="majorHAnsi" w:eastAsia="Times New Roman" w:hAnsiTheme="majorHAnsi" w:cs="Times New Roman"/>
          <w:b/>
        </w:rPr>
        <w:t xml:space="preserve"> </w:t>
      </w:r>
    </w:p>
    <w:p w:rsidR="00F90EFB" w:rsidRDefault="00AE7431" w:rsidP="00F90EFB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067EE2">
        <w:rPr>
          <w:rFonts w:asciiTheme="majorHAnsi" w:eastAsia="Times New Roman" w:hAnsiTheme="majorHAnsi" w:cs="Times New Roman"/>
        </w:rPr>
        <w:t>П</w:t>
      </w:r>
      <w:r w:rsidR="00F90EFB" w:rsidRPr="00067EE2">
        <w:rPr>
          <w:rFonts w:asciiTheme="majorHAnsi" w:eastAsia="Times New Roman" w:hAnsiTheme="majorHAnsi" w:cs="Times New Roman"/>
        </w:rPr>
        <w:t>риемателни</w:t>
      </w:r>
      <w:r w:rsidRPr="00067EE2">
        <w:rPr>
          <w:rFonts w:asciiTheme="majorHAnsi" w:eastAsia="Times New Roman" w:hAnsiTheme="majorHAnsi" w:cs="Times New Roman"/>
        </w:rPr>
        <w:t xml:space="preserve">те </w:t>
      </w:r>
      <w:r w:rsidR="00F90EFB" w:rsidRPr="00067EE2">
        <w:rPr>
          <w:rFonts w:asciiTheme="majorHAnsi" w:eastAsia="Times New Roman" w:hAnsiTheme="majorHAnsi" w:cs="Times New Roman"/>
        </w:rPr>
        <w:t xml:space="preserve"> процедури </w:t>
      </w:r>
      <w:r w:rsidR="00067EE2" w:rsidRPr="00067EE2">
        <w:rPr>
          <w:rFonts w:asciiTheme="majorHAnsi" w:eastAsia="Times New Roman" w:hAnsiTheme="majorHAnsi" w:cs="Times New Roman"/>
        </w:rPr>
        <w:t xml:space="preserve"> приключиха   през </w:t>
      </w:r>
      <w:r w:rsidR="00F90EFB" w:rsidRPr="00067EE2">
        <w:rPr>
          <w:rFonts w:asciiTheme="majorHAnsi" w:eastAsia="Times New Roman" w:hAnsiTheme="majorHAnsi" w:cs="Times New Roman"/>
        </w:rPr>
        <w:t xml:space="preserve">2022 г. </w:t>
      </w:r>
      <w:r w:rsidR="00756BA9">
        <w:rPr>
          <w:rFonts w:asciiTheme="majorHAnsi" w:eastAsia="Times New Roman" w:hAnsiTheme="majorHAnsi" w:cs="Times New Roman"/>
        </w:rPr>
        <w:t>Подготвя се документацията за отчитане към ДФЗ.</w:t>
      </w:r>
    </w:p>
    <w:p w:rsidR="0025079B" w:rsidRDefault="0025079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4.Основен ремонт и реконструкция на ул. „ Стефан Караджа“ от о.т. 92 до о.т. 170 в гр. Гурково на обща стойност 180503 лв., вкл. СМР,ППР, консултантски услуги( авторски и строителен надзор)</w:t>
      </w:r>
    </w:p>
    <w:p w:rsidR="0025079B" w:rsidRPr="00FB2624" w:rsidRDefault="0025079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5.</w:t>
      </w:r>
      <w:r w:rsidRPr="0025079B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Основен ремонт и реконструкция на ул. „Градинска“ гр. Гурково от о.т. 167 до о.т.168 </w:t>
      </w:r>
    </w:p>
    <w:p w:rsidR="0025079B" w:rsidRDefault="0025079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на обща стойност 92587 лв., вкл. СМР,ППР, консултантски услуги( авторски и строителен надзор)</w:t>
      </w:r>
    </w:p>
    <w:p w:rsidR="0025079B" w:rsidRDefault="0025079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6.</w:t>
      </w:r>
      <w:r w:rsidRPr="0025079B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Основен ремонт и реконструкция на ул. „Любен Каравелов “ гр. Гурково от о.т. 14 до о.т.27 на обща стойност 128126 лв., вкл. СМР,ППР, консултантски услуги( авторски и строителен надзор)</w:t>
      </w:r>
    </w:p>
    <w:p w:rsidR="00D64063" w:rsidRPr="007B4EC0" w:rsidRDefault="00D64063" w:rsidP="00306781">
      <w:pPr>
        <w:pStyle w:val="a3"/>
        <w:ind w:left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>7.</w:t>
      </w:r>
      <w:r w:rsidRPr="007B4EC0">
        <w:rPr>
          <w:rFonts w:asciiTheme="majorHAnsi" w:hAnsiTheme="majorHAnsi"/>
          <w:sz w:val="24"/>
          <w:szCs w:val="24"/>
        </w:rPr>
        <w:t>„Закриване и рекултивация на съществуващо депо/ сметище на община Гурково“</w:t>
      </w:r>
      <w:r>
        <w:rPr>
          <w:rFonts w:asciiTheme="majorHAnsi" w:hAnsiTheme="majorHAnsi"/>
          <w:sz w:val="24"/>
          <w:szCs w:val="24"/>
          <w:lang w:val="bg-BG"/>
        </w:rPr>
        <w:t>.</w:t>
      </w:r>
      <w:r w:rsidRPr="007B4EC0">
        <w:rPr>
          <w:rFonts w:asciiTheme="majorHAnsi" w:hAnsiTheme="majorHAnsi"/>
          <w:sz w:val="24"/>
          <w:szCs w:val="24"/>
        </w:rPr>
        <w:t xml:space="preserve"> ,частично финансирано от ПУДООС по дог. № 11872/15.09.2017 г., на стойност – 1331000 лв. Характерът на обекта изисква повече технологично време за реализация на всички проектни дейности до пълното закриване на депото и промяната на начина </w:t>
      </w:r>
      <w:r w:rsidRPr="007B4EC0">
        <w:rPr>
          <w:rFonts w:asciiTheme="majorHAnsi" w:hAnsiTheme="majorHAnsi"/>
          <w:sz w:val="24"/>
          <w:szCs w:val="24"/>
        </w:rPr>
        <w:lastRenderedPageBreak/>
        <w:t>на трайно ползване (НТП) на терена. През 2021 г. е приета биологичната рекултивация и е сменено НТП, като терена на рекултивираното  депо е вече пасище.</w:t>
      </w:r>
    </w:p>
    <w:p w:rsidR="00D64063" w:rsidRDefault="00D64063" w:rsidP="00306781">
      <w:pPr>
        <w:spacing w:after="0"/>
        <w:jc w:val="both"/>
        <w:rPr>
          <w:rFonts w:asciiTheme="majorHAnsi" w:hAnsiTheme="majorHAnsi"/>
        </w:rPr>
      </w:pPr>
      <w:r w:rsidRPr="007B4EC0">
        <w:rPr>
          <w:rFonts w:asciiTheme="majorHAnsi" w:hAnsiTheme="majorHAnsi"/>
        </w:rPr>
        <w:t xml:space="preserve">На 07.12.2021 г. се  проведе Държавна приемателна комисия за подписване на протокол обр.16, на базата на който е издадено Разрешение за ползване. </w:t>
      </w:r>
      <w:r>
        <w:rPr>
          <w:rFonts w:asciiTheme="majorHAnsi" w:hAnsiTheme="majorHAnsi"/>
        </w:rPr>
        <w:t xml:space="preserve">Окончателното разплащане по проекта се извърши през 2022 год. в размер на 72841 лв., от които </w:t>
      </w:r>
    </w:p>
    <w:p w:rsidR="00D64063" w:rsidRDefault="00D64063" w:rsidP="0030678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43725 от ПУДООС.</w:t>
      </w:r>
    </w:p>
    <w:p w:rsidR="00D64063" w:rsidRDefault="00462E54" w:rsidP="0030678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D64063">
        <w:rPr>
          <w:rFonts w:asciiTheme="majorHAnsi" w:hAnsiTheme="majorHAnsi"/>
        </w:rPr>
        <w:t>. Ремонти на здравни кабинети в Поликлиника Гурково и Здравна служба с. Паничерево на обща стойност – 74000 лв. ; ремонти на здравни кабинети в ДГ филиал Паничерево и ОУ с. Паничерево – 10000 лв.</w:t>
      </w:r>
    </w:p>
    <w:p w:rsidR="00D64063" w:rsidRPr="00462E54" w:rsidRDefault="00462E54" w:rsidP="003067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F4286A" w:rsidRPr="00462E54">
        <w:rPr>
          <w:rFonts w:asciiTheme="majorHAnsi" w:hAnsiTheme="majorHAnsi"/>
        </w:rPr>
        <w:t>.</w:t>
      </w:r>
      <w:r w:rsidRPr="00462E54">
        <w:rPr>
          <w:rFonts w:asciiTheme="majorHAnsi" w:hAnsiTheme="majorHAnsi"/>
        </w:rPr>
        <w:t>Проект „ Тайните на билките“</w:t>
      </w:r>
      <w:r>
        <w:rPr>
          <w:rFonts w:asciiTheme="majorHAnsi" w:hAnsiTheme="majorHAnsi"/>
        </w:rPr>
        <w:t xml:space="preserve"> – финансиран от ПУДООС – Чиста околна среда на стойност 6834 лв. – в ДГ „ Латинка“ гр. Гурково бе изградена детска площадка, засадени билки и дръвчета.</w:t>
      </w:r>
    </w:p>
    <w:p w:rsidR="00832600" w:rsidRPr="007C7C46" w:rsidRDefault="00F01210" w:rsidP="007D2520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>ПРОЕКТИ В ПРОЦЕС НА ИЗПЪЛНЕНИЕ</w:t>
      </w:r>
      <w:r w:rsidRPr="007C7C46">
        <w:rPr>
          <w:rFonts w:asciiTheme="majorHAnsi" w:eastAsia="Times New Roman" w:hAnsiTheme="majorHAnsi" w:cs="Times New Roman"/>
          <w:lang w:eastAsia="bg-BG"/>
        </w:rPr>
        <w:t>:</w:t>
      </w:r>
    </w:p>
    <w:p w:rsidR="00756BA9" w:rsidRPr="0025079B" w:rsidRDefault="00756BA9" w:rsidP="00756BA9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 w:rsidRPr="0025079B">
        <w:rPr>
          <w:rFonts w:asciiTheme="majorHAnsi" w:eastAsia="Calibri" w:hAnsiTheme="majorHAnsi" w:cs="Times New Roman"/>
        </w:rPr>
        <w:t xml:space="preserve">1.  Топлоизолация по фасади - ОУ „ Св.Св.Кирил и Методий“ с. Паничерево - с ПМС № 262 от 29.07.2021 г. са одобрени средства в размер на </w:t>
      </w:r>
      <w:r w:rsidRPr="0025079B">
        <w:rPr>
          <w:rFonts w:asciiTheme="majorHAnsi" w:eastAsia="Times New Roman" w:hAnsiTheme="majorHAnsi" w:cs="Times New Roman"/>
          <w:lang w:val="en-AU"/>
        </w:rPr>
        <w:t>70 479 лева за ремонт на ОУ „Св.св.</w:t>
      </w:r>
      <w:r w:rsidRPr="0025079B">
        <w:rPr>
          <w:rFonts w:asciiTheme="majorHAnsi" w:eastAsia="Times New Roman" w:hAnsiTheme="majorHAnsi" w:cs="Times New Roman"/>
          <w:lang w:val="en-US"/>
        </w:rPr>
        <w:t xml:space="preserve"> </w:t>
      </w:r>
      <w:r w:rsidRPr="0025079B">
        <w:rPr>
          <w:rFonts w:asciiTheme="majorHAnsi" w:eastAsia="Times New Roman" w:hAnsiTheme="majorHAnsi" w:cs="Times New Roman"/>
          <w:lang w:val="en-AU"/>
        </w:rPr>
        <w:t>Кирил и Методий“ с.</w:t>
      </w:r>
      <w:r w:rsidRPr="0025079B">
        <w:rPr>
          <w:rFonts w:asciiTheme="majorHAnsi" w:eastAsia="Times New Roman" w:hAnsiTheme="majorHAnsi" w:cs="Times New Roman"/>
          <w:lang w:val="en-US"/>
        </w:rPr>
        <w:t xml:space="preserve"> </w:t>
      </w:r>
      <w:r w:rsidRPr="0025079B">
        <w:rPr>
          <w:rFonts w:asciiTheme="majorHAnsi" w:eastAsia="Times New Roman" w:hAnsiTheme="majorHAnsi" w:cs="Times New Roman"/>
          <w:lang w:val="en-AU"/>
        </w:rPr>
        <w:t>Паничерево, включващ топлоизолация на фасадите на сградата.</w:t>
      </w:r>
      <w:r w:rsidRPr="0025079B">
        <w:rPr>
          <w:rFonts w:asciiTheme="majorHAnsi" w:eastAsia="Times New Roman" w:hAnsiTheme="majorHAnsi" w:cs="Times New Roman"/>
        </w:rPr>
        <w:t xml:space="preserve">След проведените процедури и избран изпълнител обекта се изпълнява. </w:t>
      </w:r>
      <w:r w:rsidRPr="0025079B">
        <w:rPr>
          <w:rFonts w:asciiTheme="majorHAnsi" w:eastAsia="Times New Roman" w:hAnsiTheme="majorHAnsi" w:cs="Times New Roman"/>
          <w:lang w:val="en-AU"/>
        </w:rPr>
        <w:t xml:space="preserve"> </w:t>
      </w:r>
    </w:p>
    <w:p w:rsidR="00832600" w:rsidRDefault="0025079B" w:rsidP="00756BA9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r w:rsidRPr="0025079B">
        <w:rPr>
          <w:rFonts w:asciiTheme="majorHAnsi" w:eastAsia="Times New Roman" w:hAnsiTheme="majorHAnsi" w:cs="Times New Roman"/>
          <w:lang w:eastAsia="bg-BG"/>
        </w:rPr>
        <w:t>2</w:t>
      </w:r>
      <w:r w:rsidR="00756BA9" w:rsidRPr="0025079B">
        <w:rPr>
          <w:rFonts w:asciiTheme="majorHAnsi" w:eastAsia="Times New Roman" w:hAnsiTheme="majorHAnsi" w:cs="Times New Roman"/>
          <w:lang w:eastAsia="bg-BG"/>
        </w:rPr>
        <w:t>.</w:t>
      </w:r>
      <w:r w:rsidR="00756BA9" w:rsidRPr="0025079B">
        <w:rPr>
          <w:rFonts w:asciiTheme="majorHAnsi" w:hAnsiTheme="majorHAnsi"/>
        </w:rPr>
        <w:t xml:space="preserve">„Реконструкция на вътрешна водопроводната мрежа в с. Паничерево “ - втори етап, Сключен е договор между Община Гурково и МРРБ  за безвъзмездно финансиране на проекта. Ще се подмени повече от 3 км. водопроводна мрежа по ул. „Шипка“ / път </w:t>
      </w:r>
      <w:r w:rsidR="00756BA9" w:rsidRPr="0025079B">
        <w:rPr>
          <w:rFonts w:asciiTheme="majorHAnsi" w:hAnsiTheme="majorHAnsi"/>
          <w:lang w:val="en-US"/>
        </w:rPr>
        <w:t>II</w:t>
      </w:r>
      <w:r w:rsidR="00756BA9" w:rsidRPr="0025079B">
        <w:rPr>
          <w:rFonts w:asciiTheme="majorHAnsi" w:hAnsiTheme="majorHAnsi"/>
        </w:rPr>
        <w:t xml:space="preserve"> 55/. За 2022 год. бяха преведени авансово 660157 лв. След приключване на процедурите по избор на изпълнител на СМР, авторски и строителен надзор в края на 2022 год. , в началото на 2023 год. бе стартирано строителството. </w:t>
      </w:r>
      <w:r w:rsidRPr="0025079B">
        <w:rPr>
          <w:rFonts w:asciiTheme="majorHAnsi" w:hAnsiTheme="majorHAnsi"/>
        </w:rPr>
        <w:t xml:space="preserve"> Очакванията са към м. октомври 2023 год. строителството да бъде завършено.</w:t>
      </w:r>
    </w:p>
    <w:p w:rsidR="00462E54" w:rsidRDefault="00462E54" w:rsidP="00756BA9">
      <w:pPr>
        <w:tabs>
          <w:tab w:val="left" w:pos="142"/>
        </w:tabs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Ремонт паметник на загиналите от войните в село Паничерево – по ПМС  през 2022 г. са получени 5400 лв., предстои да се извършат ремонтните дейности.</w:t>
      </w:r>
    </w:p>
    <w:p w:rsidR="004C4F3D" w:rsidRPr="007C7C46" w:rsidRDefault="004C4F3D" w:rsidP="007D2520">
      <w:pPr>
        <w:spacing w:after="0" w:line="240" w:lineRule="auto"/>
        <w:ind w:firstLine="36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>ИЗГОТВЕНИ СА</w:t>
      </w:r>
      <w:r w:rsidR="00F01210" w:rsidRPr="007C7C46">
        <w:rPr>
          <w:rFonts w:asciiTheme="majorHAnsi" w:eastAsia="Times New Roman" w:hAnsiTheme="majorHAnsi" w:cs="Times New Roman"/>
          <w:b/>
        </w:rPr>
        <w:t xml:space="preserve"> И ОБЩИНА ГУРКОВО ИМА ГОТОВНОСТ ДА КАНДИДАТСТВА ЗА ФИНАНСИРАНЕ ПО </w:t>
      </w:r>
      <w:r w:rsidRPr="007C7C46">
        <w:rPr>
          <w:rFonts w:asciiTheme="majorHAnsi" w:eastAsia="Times New Roman" w:hAnsiTheme="majorHAnsi" w:cs="Times New Roman"/>
          <w:b/>
        </w:rPr>
        <w:t xml:space="preserve"> СЛЕДНИТЕ  ИНВЕСТИЦИОННИ ПРОЕКТИ</w:t>
      </w:r>
      <w:r w:rsidR="007D2520" w:rsidRPr="007C7C46">
        <w:rPr>
          <w:rFonts w:asciiTheme="majorHAnsi" w:eastAsia="Times New Roman" w:hAnsiTheme="majorHAnsi" w:cs="Times New Roman"/>
          <w:b/>
        </w:rPr>
        <w:t>:</w:t>
      </w:r>
    </w:p>
    <w:p w:rsidR="004C4F3D" w:rsidRDefault="00462E54" w:rsidP="00306781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1</w:t>
      </w:r>
      <w:r w:rsidR="004C4F3D" w:rsidRPr="007B4EC0">
        <w:rPr>
          <w:rFonts w:asciiTheme="majorHAnsi" w:eastAsia="Times New Roman" w:hAnsiTheme="majorHAnsi" w:cs="Times New Roman"/>
        </w:rPr>
        <w:t>. „</w:t>
      </w:r>
      <w:r>
        <w:rPr>
          <w:rFonts w:asciiTheme="majorHAnsi" w:eastAsia="Times New Roman" w:hAnsiTheme="majorHAnsi" w:cs="Times New Roman"/>
        </w:rPr>
        <w:t>Изграждане на пречиствателна станция</w:t>
      </w:r>
      <w:r w:rsidR="004C4F3D" w:rsidRPr="007B4EC0">
        <w:rPr>
          <w:rFonts w:asciiTheme="majorHAnsi" w:eastAsia="Times New Roman" w:hAnsiTheme="majorHAnsi" w:cs="Times New Roman"/>
        </w:rPr>
        <w:t xml:space="preserve"> за </w:t>
      </w:r>
      <w:r>
        <w:rPr>
          <w:rFonts w:asciiTheme="majorHAnsi" w:eastAsia="Times New Roman" w:hAnsiTheme="majorHAnsi" w:cs="Times New Roman"/>
        </w:rPr>
        <w:t>отпад</w:t>
      </w:r>
      <w:r w:rsidR="004C4F3D" w:rsidRPr="007B4EC0">
        <w:rPr>
          <w:rFonts w:asciiTheme="majorHAnsi" w:eastAsia="Times New Roman" w:hAnsiTheme="majorHAnsi" w:cs="Times New Roman"/>
        </w:rPr>
        <w:t>ни води</w:t>
      </w:r>
      <w:r w:rsidR="007D2520" w:rsidRPr="007B4EC0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 с външни довеждащи комуникации, канализационен колектор,водопровод, електропровод и транспортен достъп за </w:t>
      </w:r>
      <w:r w:rsidR="007D2520" w:rsidRPr="007B4EC0">
        <w:rPr>
          <w:rFonts w:asciiTheme="majorHAnsi" w:eastAsia="Times New Roman" w:hAnsiTheme="majorHAnsi" w:cs="Times New Roman"/>
        </w:rPr>
        <w:t>град Гурково</w:t>
      </w:r>
      <w:r>
        <w:rPr>
          <w:rFonts w:asciiTheme="majorHAnsi" w:eastAsia="Times New Roman" w:hAnsiTheme="majorHAnsi" w:cs="Times New Roman"/>
        </w:rPr>
        <w:t>”</w:t>
      </w:r>
      <w:r w:rsidR="00106B34" w:rsidRPr="00106B34">
        <w:rPr>
          <w:rFonts w:asciiTheme="majorHAnsi" w:eastAsia="Times New Roman" w:hAnsiTheme="majorHAnsi" w:cs="Times New Roman"/>
        </w:rPr>
        <w:t xml:space="preserve"> </w:t>
      </w:r>
      <w:r w:rsidR="00106B34">
        <w:rPr>
          <w:rFonts w:asciiTheme="majorHAnsi" w:eastAsia="Times New Roman" w:hAnsiTheme="majorHAnsi" w:cs="Times New Roman"/>
        </w:rPr>
        <w:t xml:space="preserve"> - проектирането е разплатено</w:t>
      </w:r>
      <w:r>
        <w:rPr>
          <w:rFonts w:asciiTheme="majorHAnsi" w:eastAsia="Times New Roman" w:hAnsiTheme="majorHAnsi" w:cs="Times New Roman"/>
        </w:rPr>
        <w:t>.</w:t>
      </w:r>
      <w:r w:rsidR="00106B34">
        <w:rPr>
          <w:rFonts w:asciiTheme="majorHAnsi" w:eastAsia="Times New Roman" w:hAnsiTheme="majorHAnsi" w:cs="Times New Roman"/>
        </w:rPr>
        <w:t xml:space="preserve"> </w:t>
      </w:r>
    </w:p>
    <w:p w:rsidR="00106B34" w:rsidRPr="007B4EC0" w:rsidRDefault="00106B34" w:rsidP="00306781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2. </w:t>
      </w:r>
      <w:r w:rsidRPr="007B4EC0">
        <w:rPr>
          <w:rFonts w:asciiTheme="majorHAnsi" w:eastAsia="Times New Roman" w:hAnsiTheme="majorHAnsi" w:cs="Times New Roman"/>
        </w:rPr>
        <w:t>„</w:t>
      </w:r>
      <w:r>
        <w:rPr>
          <w:rFonts w:asciiTheme="majorHAnsi" w:eastAsia="Times New Roman" w:hAnsiTheme="majorHAnsi" w:cs="Times New Roman"/>
        </w:rPr>
        <w:t>Изграждане на пречиствателна станция</w:t>
      </w:r>
      <w:r w:rsidRPr="007B4EC0">
        <w:rPr>
          <w:rFonts w:asciiTheme="majorHAnsi" w:eastAsia="Times New Roman" w:hAnsiTheme="majorHAnsi" w:cs="Times New Roman"/>
        </w:rPr>
        <w:t xml:space="preserve"> за</w:t>
      </w:r>
      <w:r>
        <w:rPr>
          <w:rFonts w:asciiTheme="majorHAnsi" w:eastAsia="Times New Roman" w:hAnsiTheme="majorHAnsi" w:cs="Times New Roman"/>
        </w:rPr>
        <w:t xml:space="preserve"> питейни води гр. Гурково“-  проектирането е разплатено.</w:t>
      </w:r>
    </w:p>
    <w:p w:rsidR="004C4F3D" w:rsidRDefault="004C4F3D" w:rsidP="00306781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7B4EC0">
        <w:rPr>
          <w:rFonts w:asciiTheme="majorHAnsi" w:eastAsia="Times New Roman" w:hAnsiTheme="majorHAnsi" w:cs="Times New Roman"/>
        </w:rPr>
        <w:t xml:space="preserve">    </w:t>
      </w:r>
      <w:r w:rsidR="00106B34">
        <w:rPr>
          <w:rFonts w:asciiTheme="majorHAnsi" w:eastAsia="Times New Roman" w:hAnsiTheme="majorHAnsi" w:cs="Times New Roman"/>
        </w:rPr>
        <w:t>3</w:t>
      </w:r>
      <w:r w:rsidR="00462E54">
        <w:rPr>
          <w:rFonts w:asciiTheme="majorHAnsi" w:eastAsia="Times New Roman" w:hAnsiTheme="majorHAnsi" w:cs="Times New Roman"/>
        </w:rPr>
        <w:t xml:space="preserve">. </w:t>
      </w:r>
      <w:r w:rsidR="00106B34">
        <w:rPr>
          <w:rFonts w:asciiTheme="majorHAnsi" w:eastAsia="Times New Roman" w:hAnsiTheme="majorHAnsi" w:cs="Times New Roman"/>
        </w:rPr>
        <w:t xml:space="preserve"> О</w:t>
      </w:r>
      <w:r w:rsidR="00462E54">
        <w:rPr>
          <w:rFonts w:asciiTheme="majorHAnsi" w:eastAsia="Times New Roman" w:hAnsiTheme="majorHAnsi" w:cs="Times New Roman"/>
        </w:rPr>
        <w:t>сновен ремонт и реконструкция на улици –</w:t>
      </w:r>
      <w:r w:rsidR="00656CE4">
        <w:rPr>
          <w:rFonts w:asciiTheme="majorHAnsi" w:eastAsia="Times New Roman" w:hAnsiTheme="majorHAnsi" w:cs="Times New Roman"/>
        </w:rPr>
        <w:t xml:space="preserve"> 11</w:t>
      </w:r>
      <w:r w:rsidR="00462E54">
        <w:rPr>
          <w:rFonts w:asciiTheme="majorHAnsi" w:eastAsia="Times New Roman" w:hAnsiTheme="majorHAnsi" w:cs="Times New Roman"/>
        </w:rPr>
        <w:t xml:space="preserve"> бр. в град Гурково – ул. „ Ал. Стамболийски“, ул.“Г.Бенковски,ул.“Захари Стоянов“,ул. „Михаил Греков“ул. „Панай Волов“, ул. „ Павли Телкиев“, ул. „Тунджа“, ул. „Отец Паисий“, ул. „Индже войвода“, ул. „Хаджи Димитър Асенов“</w:t>
      </w:r>
      <w:r w:rsidR="00656CE4">
        <w:rPr>
          <w:rFonts w:asciiTheme="majorHAnsi" w:eastAsia="Times New Roman" w:hAnsiTheme="majorHAnsi" w:cs="Times New Roman"/>
        </w:rPr>
        <w:t>, ул. „Кокиче“; 12 бр. в с. Паничерево – ул.“Севастопол“,ул.“Кокиче“, ул.“Байкал“, ул. „ Бояна“, ул. „ Дружба“,ул. „Драва“, ул. „Язовирна“, ул. „Бор“, ул. „Калиакра“, ул. „ Малина“, ул. „Сладък кладенец“ ,ул.“Чайка“ и 10 улици в село Конаре</w:t>
      </w:r>
      <w:r w:rsidR="00106B34">
        <w:rPr>
          <w:rFonts w:asciiTheme="majorHAnsi" w:eastAsia="Times New Roman" w:hAnsiTheme="majorHAnsi" w:cs="Times New Roman"/>
        </w:rPr>
        <w:t xml:space="preserve"> – проектирането е разплатено.</w:t>
      </w:r>
    </w:p>
    <w:p w:rsidR="00106B34" w:rsidRDefault="00106B34" w:rsidP="00306781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4. „Изграждане </w:t>
      </w:r>
      <w:r w:rsidR="00CA0542">
        <w:rPr>
          <w:rFonts w:asciiTheme="majorHAnsi" w:eastAsia="Times New Roman" w:hAnsiTheme="majorHAnsi" w:cs="Times New Roman"/>
        </w:rPr>
        <w:t xml:space="preserve">на площадка </w:t>
      </w:r>
      <w:r>
        <w:rPr>
          <w:rFonts w:asciiTheme="majorHAnsi" w:eastAsia="Times New Roman" w:hAnsiTheme="majorHAnsi" w:cs="Times New Roman"/>
        </w:rPr>
        <w:t>на компостираща инсталация в гр. Гурково“ - проектирането е разплатено.</w:t>
      </w:r>
    </w:p>
    <w:p w:rsidR="00D51C7D" w:rsidRPr="007B4EC0" w:rsidRDefault="00D51C7D" w:rsidP="00306781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5. Доизграждане канализационна мрежа гр. Гурково“</w:t>
      </w:r>
    </w:p>
    <w:p w:rsidR="004C4F3D" w:rsidRPr="007B4EC0" w:rsidRDefault="004C4F3D" w:rsidP="004C4F3D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</w:rPr>
      </w:pPr>
    </w:p>
    <w:p w:rsidR="004C4F3D" w:rsidRPr="007B4EC0" w:rsidRDefault="007D2520" w:rsidP="007D252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</w:rPr>
      </w:pPr>
      <w:r w:rsidRPr="007B4EC0">
        <w:rPr>
          <w:rFonts w:asciiTheme="majorHAnsi" w:eastAsia="Times New Roman" w:hAnsiTheme="majorHAnsi" w:cs="Times New Roman"/>
          <w:b/>
        </w:rPr>
        <w:t xml:space="preserve">     </w:t>
      </w:r>
      <w:r w:rsidR="004C4F3D" w:rsidRPr="007B4EC0">
        <w:rPr>
          <w:rFonts w:asciiTheme="majorHAnsi" w:eastAsia="Times New Roman" w:hAnsiTheme="majorHAnsi" w:cs="Times New Roman"/>
          <w:b/>
        </w:rPr>
        <w:t>В ПРОЦЕС НА ИЗГОТВЯНЕ СА СЛЕДНИТЕ ИНВЕСТИЦИОННИ ПРОЕКТИ:</w:t>
      </w:r>
    </w:p>
    <w:p w:rsidR="002D737B" w:rsidRPr="00FA7C03" w:rsidRDefault="002D737B" w:rsidP="00FA7C03">
      <w:pPr>
        <w:pStyle w:val="a3"/>
        <w:numPr>
          <w:ilvl w:val="0"/>
          <w:numId w:val="20"/>
        </w:numPr>
        <w:rPr>
          <w:rFonts w:asciiTheme="majorHAnsi" w:eastAsia="Calibri" w:hAnsiTheme="majorHAnsi" w:cs="Calibri"/>
          <w:i/>
          <w:color w:val="404040"/>
          <w:sz w:val="24"/>
          <w:szCs w:val="24"/>
          <w:lang w:val="ru-RU"/>
        </w:rPr>
      </w:pPr>
      <w:r w:rsidRPr="002D737B">
        <w:rPr>
          <w:rFonts w:asciiTheme="majorHAnsi" w:hAnsiTheme="majorHAnsi"/>
          <w:sz w:val="24"/>
          <w:szCs w:val="24"/>
          <w:lang w:val="bg-BG"/>
        </w:rPr>
        <w:t xml:space="preserve">Основен ремонт и реконструкция на </w:t>
      </w:r>
      <w:r w:rsidRPr="002D737B">
        <w:rPr>
          <w:rFonts w:asciiTheme="majorHAnsi" w:eastAsia="Calibri" w:hAnsiTheme="majorHAnsi" w:cs="Calibri"/>
          <w:color w:val="404040"/>
          <w:sz w:val="24"/>
          <w:szCs w:val="24"/>
          <w:lang w:val="ru-RU"/>
        </w:rPr>
        <w:t>Общински път SZR2021 / ІІ - 55, Проход на Републиката - Гурково / Пчелиново - Лява река – 4 -7 км</w:t>
      </w:r>
      <w:r w:rsidRPr="002D737B">
        <w:rPr>
          <w:rFonts w:asciiTheme="majorHAnsi" w:eastAsia="Calibri" w:hAnsiTheme="majorHAnsi" w:cs="Calibri"/>
          <w:i/>
          <w:color w:val="404040"/>
          <w:sz w:val="24"/>
          <w:szCs w:val="24"/>
          <w:lang w:val="ru-RU"/>
        </w:rPr>
        <w:t xml:space="preserve"> </w:t>
      </w:r>
      <w:r w:rsidRPr="002D737B">
        <w:rPr>
          <w:rFonts w:asciiTheme="majorHAnsi" w:eastAsia="Calibri" w:hAnsiTheme="majorHAnsi"/>
          <w:b/>
          <w:bCs/>
          <w:sz w:val="24"/>
          <w:szCs w:val="24"/>
        </w:rPr>
        <w:t xml:space="preserve"> </w:t>
      </w:r>
      <w:r w:rsidRPr="002D737B">
        <w:rPr>
          <w:rFonts w:asciiTheme="majorHAnsi" w:eastAsia="Calibri" w:hAnsiTheme="majorHAnsi"/>
          <w:bCs/>
          <w:sz w:val="24"/>
          <w:szCs w:val="24"/>
        </w:rPr>
        <w:t>и</w:t>
      </w:r>
      <w:r w:rsidRPr="002D737B">
        <w:rPr>
          <w:rFonts w:asciiTheme="majorHAnsi" w:eastAsia="Calibri" w:hAnsiTheme="majorHAnsi"/>
          <w:b/>
          <w:bCs/>
          <w:sz w:val="24"/>
          <w:szCs w:val="24"/>
        </w:rPr>
        <w:t xml:space="preserve">  </w:t>
      </w:r>
      <w:r w:rsidRPr="002D737B">
        <w:rPr>
          <w:rFonts w:asciiTheme="majorHAnsi" w:eastAsia="Calibri" w:hAnsiTheme="majorHAnsi"/>
          <w:bCs/>
          <w:sz w:val="24"/>
          <w:szCs w:val="24"/>
        </w:rPr>
        <w:t xml:space="preserve">Общински път </w:t>
      </w:r>
      <w:r w:rsidRPr="00FA7C03">
        <w:rPr>
          <w:rFonts w:asciiTheme="majorHAnsi" w:eastAsia="Calibri" w:hAnsiTheme="majorHAnsi"/>
          <w:bCs/>
          <w:sz w:val="24"/>
          <w:szCs w:val="24"/>
        </w:rPr>
        <w:t>SZR2101</w:t>
      </w:r>
      <w:r w:rsidRPr="00FA7C03">
        <w:rPr>
          <w:rFonts w:asciiTheme="majorHAnsi" w:eastAsia="Calibri" w:hAnsiTheme="majorHAnsi"/>
          <w:sz w:val="24"/>
          <w:szCs w:val="24"/>
        </w:rPr>
        <w:t xml:space="preserve">/ ІІІ - 5007 / Николаево - Граница общ. ( Николаево - Гурково ) - Брестова - Дворище – Жълтопоп – 6 км </w:t>
      </w:r>
    </w:p>
    <w:p w:rsidR="00853493" w:rsidRPr="00FA7C03" w:rsidRDefault="00853493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</w:p>
    <w:p w:rsidR="009C5B4A" w:rsidRPr="007C7C46" w:rsidRDefault="00CC216F" w:rsidP="009C5B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</w:t>
      </w:r>
      <w:r w:rsidR="009C5B4A" w:rsidRPr="007C7C46">
        <w:rPr>
          <w:rFonts w:asciiTheme="majorHAnsi" w:hAnsiTheme="majorHAnsi" w:cs="Times New Roman"/>
          <w:b/>
        </w:rPr>
        <w:t>ДЕЙНОСТИ НАСОЧЕНИ КЪМ ОПАЗВАНЕ</w:t>
      </w:r>
      <w:r w:rsidR="009C5B4A" w:rsidRPr="007C7C4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bg-BG"/>
        </w:rPr>
        <w:t xml:space="preserve"> НА ОКОЛНАТА СРЕДА И ПОДОБРЯВАНЕ УСЛОВИЯТА НА ЖИВОТ НА ЖИТЕЛИТЕ И ГОСТИТЕ НА ОБЩИНА ГУРКОВО.</w:t>
      </w:r>
    </w:p>
    <w:p w:rsidR="00853493" w:rsidRPr="009C5B4A" w:rsidRDefault="00CC216F" w:rsidP="009C5B4A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</w:t>
      </w:r>
      <w:r w:rsidR="00853493" w:rsidRPr="007C7C46">
        <w:rPr>
          <w:rFonts w:asciiTheme="majorHAnsi" w:eastAsia="Times New Roman" w:hAnsiTheme="majorHAnsi" w:cs="Times New Roman"/>
          <w:b/>
          <w:lang w:eastAsia="bg-BG"/>
        </w:rPr>
        <w:t xml:space="preserve">ЗА ЧИСТА ОКОЛНА СРЕДА </w:t>
      </w:r>
      <w:r w:rsidR="009C5B4A">
        <w:rPr>
          <w:rFonts w:asciiTheme="majorHAnsi" w:eastAsia="Times New Roman" w:hAnsiTheme="majorHAnsi" w:cs="Times New Roman"/>
          <w:b/>
          <w:lang w:eastAsia="bg-BG"/>
        </w:rPr>
        <w:t>,</w:t>
      </w:r>
      <w:r w:rsidRPr="007C7C46">
        <w:rPr>
          <w:rFonts w:asciiTheme="majorHAnsi" w:hAnsiTheme="majorHAnsi"/>
          <w:b/>
        </w:rPr>
        <w:t xml:space="preserve"> </w:t>
      </w:r>
      <w:r w:rsidR="00853493" w:rsidRPr="007C7C46">
        <w:rPr>
          <w:rFonts w:asciiTheme="majorHAnsi" w:hAnsiTheme="majorHAnsi"/>
          <w:b/>
        </w:rPr>
        <w:t>СМЕТОСЪБИРАНЕ И СМЕТОИЗВОЗВАНЕ</w:t>
      </w:r>
      <w:r w:rsidR="00CC5866">
        <w:rPr>
          <w:rFonts w:asciiTheme="majorHAnsi" w:hAnsiTheme="majorHAnsi"/>
          <w:b/>
        </w:rPr>
        <w:t>, ОЗЕЛЕНЯВАНЕ</w:t>
      </w:r>
    </w:p>
    <w:p w:rsidR="002C1F5E" w:rsidRDefault="00CC216F" w:rsidP="0030678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</w:t>
      </w:r>
      <w:r w:rsidR="0036487B">
        <w:rPr>
          <w:rFonts w:asciiTheme="majorHAnsi" w:hAnsiTheme="majorHAnsi"/>
          <w:lang w:val="en-US"/>
        </w:rPr>
        <w:t xml:space="preserve"> </w:t>
      </w:r>
      <w:r w:rsidR="00007CD4" w:rsidRPr="007C7C46">
        <w:rPr>
          <w:rFonts w:asciiTheme="majorHAnsi" w:hAnsiTheme="majorHAnsi"/>
        </w:rPr>
        <w:t>Като член на Регионалното сдружение за управление на отпадъците- Стара Загора и</w:t>
      </w:r>
      <w:r w:rsidR="00B45D24" w:rsidRPr="007C7C46">
        <w:rPr>
          <w:rFonts w:asciiTheme="majorHAnsi" w:hAnsiTheme="majorHAnsi"/>
        </w:rPr>
        <w:t xml:space="preserve"> през изминалата година община Гурково </w:t>
      </w:r>
      <w:r w:rsidR="00007CD4" w:rsidRPr="007C7C46">
        <w:rPr>
          <w:rFonts w:asciiTheme="majorHAnsi" w:hAnsiTheme="majorHAnsi"/>
        </w:rPr>
        <w:t>продължи да води</w:t>
      </w:r>
      <w:r w:rsidR="00B45D24" w:rsidRPr="007C7C46">
        <w:rPr>
          <w:rFonts w:asciiTheme="majorHAnsi" w:hAnsiTheme="majorHAnsi"/>
        </w:rPr>
        <w:t xml:space="preserve"> политика</w:t>
      </w:r>
      <w:r w:rsidR="00BC46AA" w:rsidRPr="007C7C46">
        <w:rPr>
          <w:rFonts w:asciiTheme="majorHAnsi" w:hAnsiTheme="majorHAnsi"/>
        </w:rPr>
        <w:t xml:space="preserve"> за развитието на инфраструктур</w:t>
      </w:r>
      <w:r w:rsidR="00B45D24" w:rsidRPr="007C7C46">
        <w:rPr>
          <w:rFonts w:asciiTheme="majorHAnsi" w:hAnsiTheme="majorHAnsi"/>
        </w:rPr>
        <w:t>а</w:t>
      </w:r>
      <w:r w:rsidR="00007CD4" w:rsidRPr="007C7C46">
        <w:rPr>
          <w:rFonts w:asciiTheme="majorHAnsi" w:hAnsiTheme="majorHAnsi"/>
        </w:rPr>
        <w:t>та за управление на отпадъците.</w:t>
      </w:r>
      <w:r w:rsidR="001F618B" w:rsidRPr="007C7C46">
        <w:rPr>
          <w:rFonts w:asciiTheme="majorHAnsi" w:hAnsiTheme="majorHAnsi"/>
        </w:rPr>
        <w:t xml:space="preserve"> Изготвен е инвестиционен проект за изграждане на „ Площадка за компостиране на територията на гр. Гурково“, като се търси финансираща програма.</w:t>
      </w:r>
      <w:r w:rsidR="00B95A78">
        <w:rPr>
          <w:rFonts w:asciiTheme="majorHAnsi" w:hAnsiTheme="majorHAnsi"/>
        </w:rPr>
        <w:t xml:space="preserve"> </w:t>
      </w:r>
    </w:p>
    <w:p w:rsidR="00106B34" w:rsidRPr="007C7C46" w:rsidRDefault="00333C99" w:rsidP="0030678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Със с</w:t>
      </w:r>
      <w:r w:rsidR="00106B34">
        <w:rPr>
          <w:rFonts w:asciiTheme="majorHAnsi" w:hAnsiTheme="majorHAnsi"/>
        </w:rPr>
        <w:t>редства от отчисленията</w:t>
      </w:r>
      <w:r>
        <w:rPr>
          <w:rFonts w:asciiTheme="majorHAnsi" w:hAnsiTheme="majorHAnsi"/>
        </w:rPr>
        <w:t xml:space="preserve"> по чл.64 от ЗУО закупихме сметосъбиращ автомобил за биоразградими отпадъци.</w:t>
      </w:r>
    </w:p>
    <w:p w:rsidR="007F472F" w:rsidRDefault="00CC216F" w:rsidP="00306781">
      <w:pPr>
        <w:pStyle w:val="af4"/>
        <w:spacing w:after="0"/>
        <w:ind w:firstLine="0"/>
        <w:jc w:val="both"/>
        <w:rPr>
          <w:rFonts w:asciiTheme="majorHAnsi" w:hAnsiTheme="majorHAnsi" w:cs="Times New Roman"/>
          <w:lang w:val="en-US"/>
        </w:rPr>
      </w:pPr>
      <w:r w:rsidRPr="007C7C46">
        <w:rPr>
          <w:rFonts w:asciiTheme="majorHAnsi" w:hAnsiTheme="majorHAnsi" w:cs="Times New Roman"/>
        </w:rPr>
        <w:t xml:space="preserve">   </w:t>
      </w:r>
      <w:r w:rsidR="0036487B">
        <w:rPr>
          <w:rFonts w:asciiTheme="majorHAnsi" w:hAnsiTheme="majorHAnsi" w:cs="Times New Roman"/>
          <w:lang w:val="en-US"/>
        </w:rPr>
        <w:t xml:space="preserve">  </w:t>
      </w:r>
      <w:r w:rsidRPr="007C7C46">
        <w:rPr>
          <w:rFonts w:asciiTheme="majorHAnsi" w:hAnsiTheme="majorHAnsi" w:cs="Times New Roman"/>
        </w:rPr>
        <w:t xml:space="preserve"> </w:t>
      </w:r>
      <w:r w:rsidR="007F472F" w:rsidRPr="007C7C46">
        <w:rPr>
          <w:rFonts w:asciiTheme="majorHAnsi" w:hAnsiTheme="majorHAnsi" w:cs="Times New Roman"/>
        </w:rPr>
        <w:t xml:space="preserve">Извършено </w:t>
      </w:r>
      <w:r w:rsidR="007F347F" w:rsidRPr="007C7C46">
        <w:rPr>
          <w:rFonts w:asciiTheme="majorHAnsi" w:hAnsiTheme="majorHAnsi" w:cs="Times New Roman"/>
        </w:rPr>
        <w:t xml:space="preserve">беше </w:t>
      </w:r>
      <w:r w:rsidR="007F472F" w:rsidRPr="007C7C46">
        <w:rPr>
          <w:rFonts w:asciiTheme="majorHAnsi" w:hAnsiTheme="majorHAnsi" w:cs="Times New Roman"/>
        </w:rPr>
        <w:t>актуализиране на маршрутните графици за сметосъбиране и сметоизвозване, както и на местата за разполагане на съдове за смет по населените места в общината.</w:t>
      </w:r>
    </w:p>
    <w:p w:rsidR="0036487B" w:rsidRPr="00DF1A2C" w:rsidRDefault="0036487B" w:rsidP="00306781">
      <w:pPr>
        <w:pStyle w:val="af4"/>
        <w:spacing w:after="0"/>
        <w:ind w:firstLine="0"/>
        <w:jc w:val="both"/>
        <w:rPr>
          <w:rFonts w:asciiTheme="majorHAnsi" w:hAnsiTheme="majorHAnsi" w:cs="Times New Roman"/>
        </w:rPr>
      </w:pPr>
      <w:r w:rsidRPr="00CC5866">
        <w:rPr>
          <w:rFonts w:asciiTheme="majorHAnsi" w:hAnsiTheme="majorHAnsi" w:cs="Times New Roman"/>
          <w:b/>
        </w:rPr>
        <w:t xml:space="preserve">   </w:t>
      </w:r>
      <w:r w:rsidRPr="00CC5866">
        <w:rPr>
          <w:rFonts w:asciiTheme="majorHAnsi" w:hAnsiTheme="majorHAnsi" w:cs="Times New Roman"/>
          <w:b/>
          <w:lang w:val="en-US"/>
        </w:rPr>
        <w:t xml:space="preserve">  </w:t>
      </w:r>
      <w:r w:rsidR="00DF1A2C">
        <w:rPr>
          <w:rFonts w:asciiTheme="majorHAnsi" w:hAnsiTheme="majorHAnsi" w:cs="Times New Roman"/>
          <w:b/>
        </w:rPr>
        <w:t xml:space="preserve"> </w:t>
      </w:r>
      <w:r w:rsidR="00333C99" w:rsidRPr="00333C99">
        <w:rPr>
          <w:rFonts w:asciiTheme="majorHAnsi" w:hAnsiTheme="majorHAnsi" w:cs="Times New Roman"/>
        </w:rPr>
        <w:t>Бяха закупени 20</w:t>
      </w:r>
      <w:r w:rsidR="008347F4">
        <w:rPr>
          <w:rFonts w:asciiTheme="majorHAnsi" w:hAnsiTheme="majorHAnsi" w:cs="Times New Roman"/>
        </w:rPr>
        <w:t>0</w:t>
      </w:r>
      <w:r w:rsidR="00333C99" w:rsidRPr="00333C99">
        <w:rPr>
          <w:rFonts w:asciiTheme="majorHAnsi" w:hAnsiTheme="majorHAnsi" w:cs="Times New Roman"/>
        </w:rPr>
        <w:t xml:space="preserve"> бр. пластмасови </w:t>
      </w:r>
      <w:r w:rsidRPr="00333C99">
        <w:rPr>
          <w:rFonts w:asciiTheme="majorHAnsi" w:hAnsiTheme="majorHAnsi" w:cs="Times New Roman"/>
        </w:rPr>
        <w:t xml:space="preserve"> кофи</w:t>
      </w:r>
      <w:r w:rsidR="00333C99" w:rsidRPr="00333C99">
        <w:rPr>
          <w:rFonts w:asciiTheme="majorHAnsi" w:hAnsiTheme="majorHAnsi" w:cs="Times New Roman"/>
        </w:rPr>
        <w:t xml:space="preserve"> в цвят кафяв за събиране на биоразградими отпадъци на стойност 16800 лв.</w:t>
      </w:r>
      <w:r w:rsidR="00DF1A2C" w:rsidRPr="00333C99">
        <w:rPr>
          <w:rFonts w:asciiTheme="majorHAnsi" w:hAnsiTheme="majorHAnsi" w:cs="Times New Roman"/>
        </w:rPr>
        <w:t>.,</w:t>
      </w:r>
      <w:r w:rsidR="00333C99" w:rsidRPr="00333C99">
        <w:rPr>
          <w:rFonts w:asciiTheme="majorHAnsi" w:hAnsiTheme="majorHAnsi" w:cs="Times New Roman"/>
        </w:rPr>
        <w:t xml:space="preserve"> 13 бр. пластмасови  контейнери  тип „БОБЪР“  в цвят </w:t>
      </w:r>
      <w:r w:rsidRPr="00333C99">
        <w:rPr>
          <w:rFonts w:asciiTheme="majorHAnsi" w:hAnsiTheme="majorHAnsi" w:cs="Times New Roman"/>
        </w:rPr>
        <w:t xml:space="preserve">., </w:t>
      </w:r>
      <w:r w:rsidR="00333C99" w:rsidRPr="00333C99">
        <w:rPr>
          <w:rFonts w:asciiTheme="majorHAnsi" w:hAnsiTheme="majorHAnsi" w:cs="Times New Roman"/>
        </w:rPr>
        <w:t xml:space="preserve">кафяв за събиране на биоразградими отпадъци на стойност 7176 лв. и </w:t>
      </w:r>
      <w:r w:rsidR="00DF1A2C" w:rsidRPr="00333C99">
        <w:rPr>
          <w:rFonts w:asciiTheme="majorHAnsi" w:hAnsiTheme="majorHAnsi" w:cs="Times New Roman"/>
        </w:rPr>
        <w:t>5</w:t>
      </w:r>
      <w:r w:rsidR="00333C99" w:rsidRPr="00333C99">
        <w:rPr>
          <w:rFonts w:asciiTheme="majorHAnsi" w:hAnsiTheme="majorHAnsi" w:cs="Times New Roman"/>
        </w:rPr>
        <w:t>0</w:t>
      </w:r>
      <w:r w:rsidR="00DF1A2C" w:rsidRPr="00333C99">
        <w:rPr>
          <w:rFonts w:asciiTheme="majorHAnsi" w:hAnsiTheme="majorHAnsi" w:cs="Times New Roman"/>
        </w:rPr>
        <w:t xml:space="preserve"> бр. компостери  за зелени</w:t>
      </w:r>
      <w:r w:rsidR="00333C99" w:rsidRPr="00333C99">
        <w:rPr>
          <w:rFonts w:asciiTheme="majorHAnsi" w:hAnsiTheme="majorHAnsi" w:cs="Times New Roman"/>
        </w:rPr>
        <w:t xml:space="preserve"> отпадъци на стойност 11700 лв.</w:t>
      </w:r>
    </w:p>
    <w:p w:rsidR="0036487B" w:rsidRPr="0036487B" w:rsidRDefault="0036487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</w:t>
      </w:r>
      <w:r w:rsidRPr="0036487B">
        <w:rPr>
          <w:rFonts w:asciiTheme="majorHAnsi" w:eastAsia="Times New Roman" w:hAnsiTheme="majorHAnsi" w:cs="Times New Roman"/>
          <w:lang w:eastAsia="bg-BG"/>
        </w:rPr>
        <w:t>Поддържането на населените места в по-чист и приветлив вид е задължение и отговорност на всеки от нас. „Чистотата е мерило за културата на човека”, затова всички трябва да се грижим и поддържаме хигиената на обществените места.</w:t>
      </w:r>
    </w:p>
    <w:p w:rsidR="0036487B" w:rsidRDefault="0036487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 </w:t>
      </w:r>
      <w:r w:rsidRPr="0036487B">
        <w:rPr>
          <w:rFonts w:asciiTheme="majorHAnsi" w:eastAsia="Times New Roman" w:hAnsiTheme="majorHAnsi" w:cs="Times New Roman"/>
          <w:lang w:eastAsia="bg-BG"/>
        </w:rPr>
        <w:t>За целта е необходимо всеки  гражданин да поддържа в приличен вид сградите и дворовете, които ползва или живее, и да осигури почистването и естетичното поддържане на площите около тях /тротоарно пространство и др./, като почиства редовно тротоарите от трева и битови отпадъци, прекопава или коси пред домът си и премахва складираните на улицата отоплителни и строителни материали.</w:t>
      </w:r>
    </w:p>
    <w:p w:rsidR="00CC5866" w:rsidRDefault="00CC586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val="en-US"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Посадихме много дръвчета, на няколко пъти засаждахме различни видове цветя за да стане градът ни по-приветлив и красив.</w:t>
      </w:r>
      <w:r w:rsidR="00333C99">
        <w:rPr>
          <w:rFonts w:asciiTheme="majorHAnsi" w:eastAsia="Times New Roman" w:hAnsiTheme="majorHAnsi" w:cs="Times New Roman"/>
          <w:lang w:eastAsia="bg-BG"/>
        </w:rPr>
        <w:t xml:space="preserve"> Със собствени сили направихме няколко цветарника, които поставихме на градския площад и посадените цветя радваха всички.</w:t>
      </w:r>
    </w:p>
    <w:p w:rsidR="00333C99" w:rsidRDefault="00333C99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В началото на месец септември се включихме активно в кампанията „ Да изчистим България“ като изчистихме няколко  нерегламентирани сметища в </w:t>
      </w:r>
      <w:r w:rsidR="00E66B8B">
        <w:rPr>
          <w:rFonts w:asciiTheme="majorHAnsi" w:eastAsia="Times New Roman" w:hAnsiTheme="majorHAnsi" w:cs="Times New Roman"/>
          <w:lang w:eastAsia="bg-BG"/>
        </w:rPr>
        <w:t xml:space="preserve">   </w:t>
      </w:r>
      <w:r>
        <w:rPr>
          <w:rFonts w:asciiTheme="majorHAnsi" w:eastAsia="Times New Roman" w:hAnsiTheme="majorHAnsi" w:cs="Times New Roman"/>
          <w:lang w:eastAsia="bg-BG"/>
        </w:rPr>
        <w:t>околностите на град Гурково</w:t>
      </w:r>
      <w:r w:rsidR="00E66B8B">
        <w:rPr>
          <w:rFonts w:asciiTheme="majorHAnsi" w:eastAsia="Times New Roman" w:hAnsiTheme="majorHAnsi" w:cs="Times New Roman"/>
          <w:lang w:eastAsia="bg-BG"/>
        </w:rPr>
        <w:t xml:space="preserve"> </w:t>
      </w:r>
      <w:r>
        <w:rPr>
          <w:rFonts w:asciiTheme="majorHAnsi" w:eastAsia="Times New Roman" w:hAnsiTheme="majorHAnsi" w:cs="Times New Roman"/>
          <w:lang w:eastAsia="bg-BG"/>
        </w:rPr>
        <w:t>.</w:t>
      </w:r>
      <w:r w:rsidR="00E66B8B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36487B" w:rsidRDefault="00E66B8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През 202</w:t>
      </w:r>
      <w:r>
        <w:rPr>
          <w:rFonts w:asciiTheme="majorHAnsi" w:eastAsia="Times New Roman" w:hAnsiTheme="majorHAnsi" w:cs="Times New Roman"/>
          <w:lang w:val="en-US" w:eastAsia="bg-BG"/>
        </w:rPr>
        <w:t>2</w:t>
      </w:r>
      <w:r w:rsidR="0036487B">
        <w:rPr>
          <w:rFonts w:asciiTheme="majorHAnsi" w:eastAsia="Times New Roman" w:hAnsiTheme="majorHAnsi" w:cs="Times New Roman"/>
          <w:lang w:eastAsia="bg-BG"/>
        </w:rPr>
        <w:t xml:space="preserve"> година Община Гурково няколко пъти почиства нерегламентирани сметища, бяха извозени тонове отпадъци изхвърлени на тях. Всички тези средства, които общината влага</w:t>
      </w:r>
      <w:r w:rsidR="00CE1A1B">
        <w:rPr>
          <w:rFonts w:asciiTheme="majorHAnsi" w:eastAsia="Times New Roman" w:hAnsiTheme="majorHAnsi" w:cs="Times New Roman"/>
          <w:lang w:eastAsia="bg-BG"/>
        </w:rPr>
        <w:t xml:space="preserve"> в тези дейности </w:t>
      </w:r>
      <w:r w:rsidR="0036487B">
        <w:rPr>
          <w:rFonts w:asciiTheme="majorHAnsi" w:eastAsia="Times New Roman" w:hAnsiTheme="majorHAnsi" w:cs="Times New Roman"/>
          <w:lang w:eastAsia="bg-BG"/>
        </w:rPr>
        <w:t xml:space="preserve"> са средства плащани от гражданите на община Гурково. Не е правилно и не е морално, някой да гради, а други след него да рушат!</w:t>
      </w:r>
    </w:p>
    <w:p w:rsidR="0036487B" w:rsidRDefault="0036487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    Обръщам се с апел към всички да бъдем съзидателни,защото границите на нашия дом може да са до телената ограда или зид, но отговорността за града и селата ни е на всички нас.</w:t>
      </w:r>
    </w:p>
    <w:p w:rsidR="0036487B" w:rsidRDefault="00CE1A1B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    </w:t>
      </w:r>
      <w:r w:rsidR="0036487B">
        <w:rPr>
          <w:rFonts w:asciiTheme="majorHAnsi" w:eastAsia="Times New Roman" w:hAnsiTheme="majorHAnsi" w:cs="Times New Roman"/>
          <w:lang w:eastAsia="bg-BG"/>
        </w:rPr>
        <w:t>Считам,че тук ролята на Вас общинските съветници, които всеки ден се срещате с хората е много голяма</w:t>
      </w:r>
      <w:r>
        <w:rPr>
          <w:rFonts w:asciiTheme="majorHAnsi" w:eastAsia="Times New Roman" w:hAnsiTheme="majorHAnsi" w:cs="Times New Roman"/>
          <w:lang w:eastAsia="bg-BG"/>
        </w:rPr>
        <w:t xml:space="preserve"> за да превърнем Гурково и селата ни по-красиви и чисти!</w:t>
      </w:r>
    </w:p>
    <w:p w:rsidR="00CE1A1B" w:rsidRPr="00CE1A1B" w:rsidRDefault="00CE1A1B" w:rsidP="00B116C4">
      <w:pPr>
        <w:spacing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CE1A1B">
        <w:rPr>
          <w:rFonts w:asciiTheme="majorHAnsi" w:eastAsia="Times New Roman" w:hAnsiTheme="majorHAnsi" w:cs="Times New Roman"/>
          <w:b/>
          <w:lang w:eastAsia="bg-BG"/>
        </w:rPr>
        <w:t xml:space="preserve">           ТОВА Е НАША СПОДЕЛЕНА ОТГОВОРНОСТ!</w:t>
      </w:r>
    </w:p>
    <w:p w:rsidR="00E03338" w:rsidRPr="007C7C46" w:rsidRDefault="00CC216F" w:rsidP="00E66B8B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  <w:b/>
        </w:rPr>
        <w:t xml:space="preserve">    </w:t>
      </w:r>
      <w:r w:rsidR="00E66B8B">
        <w:rPr>
          <w:rFonts w:asciiTheme="majorHAnsi" w:hAnsiTheme="majorHAnsi" w:cs="Times New Roman"/>
        </w:rPr>
        <w:t>През 202</w:t>
      </w:r>
      <w:r w:rsidR="00E66B8B">
        <w:rPr>
          <w:rFonts w:asciiTheme="majorHAnsi" w:hAnsiTheme="majorHAnsi" w:cs="Times New Roman"/>
          <w:lang w:val="en-US"/>
        </w:rPr>
        <w:t>2</w:t>
      </w:r>
      <w:r w:rsidR="00853493" w:rsidRPr="007C7C46">
        <w:rPr>
          <w:rFonts w:asciiTheme="majorHAnsi" w:hAnsiTheme="majorHAnsi" w:cs="Times New Roman"/>
        </w:rPr>
        <w:t xml:space="preserve"> год. Община Гурково </w:t>
      </w:r>
      <w:r w:rsidR="00E03338">
        <w:rPr>
          <w:rFonts w:asciiTheme="majorHAnsi" w:hAnsiTheme="majorHAnsi" w:cs="Times New Roman"/>
        </w:rPr>
        <w:t xml:space="preserve"> изготви </w:t>
      </w:r>
      <w:r w:rsidR="00E66B8B" w:rsidRPr="00E66B8B">
        <w:rPr>
          <w:rFonts w:asciiTheme="majorHAnsi" w:hAnsiTheme="majorHAnsi" w:cs="Times New Roman"/>
        </w:rPr>
        <w:t>Програма за опазване на околната среда на Община Гурково за периода 2021-2028 г.</w:t>
      </w:r>
      <w:r w:rsidR="00E66B8B">
        <w:rPr>
          <w:rFonts w:asciiTheme="majorHAnsi" w:hAnsiTheme="majorHAnsi" w:cs="Times New Roman"/>
          <w:lang w:val="en-US"/>
        </w:rPr>
        <w:t xml:space="preserve"> – </w:t>
      </w:r>
      <w:r w:rsidR="00E66B8B">
        <w:rPr>
          <w:rFonts w:asciiTheme="majorHAnsi" w:hAnsiTheme="majorHAnsi" w:cs="Times New Roman"/>
        </w:rPr>
        <w:t>приета с р</w:t>
      </w:r>
      <w:r w:rsidR="00E66B8B" w:rsidRPr="00E66B8B">
        <w:rPr>
          <w:rFonts w:asciiTheme="majorHAnsi" w:hAnsiTheme="majorHAnsi" w:cs="Times New Roman"/>
        </w:rPr>
        <w:t>ешение № 356 П</w:t>
      </w:r>
      <w:r w:rsidR="00E66B8B">
        <w:rPr>
          <w:rFonts w:asciiTheme="majorHAnsi" w:hAnsiTheme="majorHAnsi" w:cs="Times New Roman"/>
        </w:rPr>
        <w:t>ротокол № 30 от 25.03.2022 г.на Общински съвет Гурково.</w:t>
      </w:r>
    </w:p>
    <w:p w:rsidR="00AB7B00" w:rsidRPr="008C11BC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color w:val="333333"/>
          <w:lang w:eastAsia="bg-BG"/>
        </w:rPr>
        <w:t xml:space="preserve">     </w:t>
      </w:r>
      <w:r w:rsidRPr="008C11BC">
        <w:rPr>
          <w:rFonts w:asciiTheme="majorHAnsi" w:eastAsia="Times New Roman" w:hAnsiTheme="majorHAnsi" w:cs="Times New Roman"/>
          <w:b/>
          <w:bCs/>
          <w:color w:val="333333"/>
          <w:lang w:eastAsia="bg-BG"/>
        </w:rPr>
        <w:t>РЕЛИГИЯ И ВЕРОИЗПОВЕДАНИЯ</w:t>
      </w:r>
    </w:p>
    <w:p w:rsidR="00586672" w:rsidRPr="005D544F" w:rsidRDefault="00CC216F" w:rsidP="0030678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5D544F">
        <w:rPr>
          <w:rFonts w:asciiTheme="majorHAnsi" w:eastAsia="Times New Roman" w:hAnsiTheme="majorHAnsi" w:cs="Times New Roman"/>
          <w:color w:val="333333"/>
          <w:lang w:eastAsia="bg-BG"/>
        </w:rPr>
        <w:t xml:space="preserve">    </w:t>
      </w:r>
      <w:r w:rsidR="002D737B">
        <w:rPr>
          <w:rFonts w:asciiTheme="majorHAnsi" w:eastAsia="Times New Roman" w:hAnsiTheme="majorHAnsi" w:cs="Times New Roman"/>
          <w:color w:val="333333"/>
          <w:lang w:eastAsia="bg-BG"/>
        </w:rPr>
        <w:t xml:space="preserve">По инициатива на </w:t>
      </w:r>
      <w:r w:rsidR="008347F4">
        <w:rPr>
          <w:rFonts w:asciiTheme="majorHAnsi" w:eastAsia="Times New Roman" w:hAnsiTheme="majorHAnsi" w:cs="Times New Roman"/>
          <w:color w:val="333333"/>
          <w:lang w:eastAsia="bg-BG"/>
        </w:rPr>
        <w:t xml:space="preserve">кмета на </w:t>
      </w:r>
      <w:r w:rsidR="002D737B">
        <w:rPr>
          <w:rFonts w:asciiTheme="majorHAnsi" w:eastAsia="Times New Roman" w:hAnsiTheme="majorHAnsi" w:cs="Times New Roman"/>
          <w:color w:val="333333"/>
          <w:lang w:eastAsia="bg-BG"/>
        </w:rPr>
        <w:t>общината и с активното участие на представители на бизнеса, общинските съветници и служителите  от общинска администрация и кметствата бяха събрани чрез дарения средства и закупено електронно управление на камбаната и нова камбана</w:t>
      </w:r>
      <w:r w:rsidR="00333C99">
        <w:rPr>
          <w:rFonts w:asciiTheme="majorHAnsi" w:eastAsia="Times New Roman" w:hAnsiTheme="majorHAnsi" w:cs="Times New Roman"/>
          <w:color w:val="333333"/>
          <w:lang w:eastAsia="bg-BG"/>
        </w:rPr>
        <w:t xml:space="preserve"> </w:t>
      </w:r>
      <w:r w:rsidR="002D737B">
        <w:rPr>
          <w:rFonts w:asciiTheme="majorHAnsi" w:eastAsia="Times New Roman" w:hAnsiTheme="majorHAnsi" w:cs="Times New Roman"/>
          <w:color w:val="333333"/>
          <w:lang w:eastAsia="bg-BG"/>
        </w:rPr>
        <w:t xml:space="preserve"> за църквата „ Свети Димитър“ град Гурково. </w:t>
      </w:r>
      <w:r w:rsidR="00333C99">
        <w:rPr>
          <w:rFonts w:asciiTheme="majorHAnsi" w:eastAsia="Times New Roman" w:hAnsiTheme="majorHAnsi" w:cs="Times New Roman"/>
          <w:color w:val="333333"/>
          <w:lang w:eastAsia="bg-BG"/>
        </w:rPr>
        <w:t>През 2022</w:t>
      </w:r>
      <w:r w:rsidR="00AB7B00" w:rsidRPr="005D544F">
        <w:rPr>
          <w:rFonts w:asciiTheme="majorHAnsi" w:eastAsia="Times New Roman" w:hAnsiTheme="majorHAnsi" w:cs="Times New Roman"/>
          <w:color w:val="333333"/>
          <w:lang w:eastAsia="bg-BG"/>
        </w:rPr>
        <w:t xml:space="preserve"> год. </w:t>
      </w:r>
      <w:r w:rsidR="00CC5866" w:rsidRPr="005D544F">
        <w:rPr>
          <w:rFonts w:asciiTheme="majorHAnsi" w:eastAsia="Times New Roman" w:hAnsiTheme="majorHAnsi" w:cs="Times New Roman"/>
          <w:color w:val="333333"/>
          <w:lang w:eastAsia="bg-BG"/>
        </w:rPr>
        <w:t xml:space="preserve"> продължихме да се грижим за гробищните</w:t>
      </w:r>
      <w:r w:rsidR="008347F4">
        <w:rPr>
          <w:rFonts w:asciiTheme="majorHAnsi" w:eastAsia="Times New Roman" w:hAnsiTheme="majorHAnsi" w:cs="Times New Roman"/>
          <w:color w:val="333333"/>
          <w:lang w:eastAsia="bg-BG"/>
        </w:rPr>
        <w:t xml:space="preserve"> паркове </w:t>
      </w:r>
      <w:r w:rsidR="00CC5866" w:rsidRPr="005D544F">
        <w:rPr>
          <w:rFonts w:asciiTheme="majorHAnsi" w:eastAsia="Times New Roman" w:hAnsiTheme="majorHAnsi" w:cs="Times New Roman"/>
          <w:color w:val="333333"/>
          <w:lang w:eastAsia="bg-BG"/>
        </w:rPr>
        <w:t xml:space="preserve"> </w:t>
      </w:r>
      <w:r w:rsidR="00E66B8B" w:rsidRPr="005D544F">
        <w:rPr>
          <w:rFonts w:asciiTheme="majorHAnsi" w:eastAsia="Times New Roman" w:hAnsiTheme="majorHAnsi" w:cs="Times New Roman"/>
          <w:color w:val="333333"/>
          <w:lang w:eastAsia="bg-BG"/>
        </w:rPr>
        <w:t>–</w:t>
      </w:r>
      <w:r w:rsidR="00CC5866" w:rsidRPr="005D544F">
        <w:rPr>
          <w:rFonts w:asciiTheme="majorHAnsi" w:eastAsia="Times New Roman" w:hAnsiTheme="majorHAnsi" w:cs="Times New Roman"/>
          <w:color w:val="333333"/>
          <w:lang w:eastAsia="bg-BG"/>
        </w:rPr>
        <w:t xml:space="preserve"> </w:t>
      </w:r>
      <w:r w:rsidR="00E66B8B" w:rsidRPr="005D544F">
        <w:rPr>
          <w:rFonts w:asciiTheme="majorHAnsi" w:eastAsia="Times New Roman" w:hAnsiTheme="majorHAnsi" w:cs="Times New Roman"/>
        </w:rPr>
        <w:t xml:space="preserve">с </w:t>
      </w:r>
      <w:r w:rsidR="00586672" w:rsidRPr="005D544F">
        <w:rPr>
          <w:rFonts w:asciiTheme="majorHAnsi" w:eastAsia="Times New Roman" w:hAnsiTheme="majorHAnsi" w:cs="Times New Roman"/>
        </w:rPr>
        <w:t xml:space="preserve"> наличните ресурси поне два – три  пъти в годината ( преди големите църковни празници) алеите на гробищата в населените места се почистват от треви, храсти и друга прораснала растителност. Поставени са контейнери за отпадъци, които периодично</w:t>
      </w:r>
      <w:r w:rsidR="008347F4">
        <w:rPr>
          <w:rFonts w:asciiTheme="majorHAnsi" w:eastAsia="Times New Roman" w:hAnsiTheme="majorHAnsi" w:cs="Times New Roman"/>
        </w:rPr>
        <w:t xml:space="preserve"> по график </w:t>
      </w:r>
      <w:r w:rsidR="00586672" w:rsidRPr="005D544F">
        <w:rPr>
          <w:rFonts w:asciiTheme="majorHAnsi" w:eastAsia="Times New Roman" w:hAnsiTheme="majorHAnsi" w:cs="Times New Roman"/>
        </w:rPr>
        <w:t xml:space="preserve"> се почистват.</w:t>
      </w:r>
    </w:p>
    <w:p w:rsidR="005D544F" w:rsidRPr="005D544F" w:rsidRDefault="005D544F" w:rsidP="00306781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5D544F">
        <w:rPr>
          <w:rFonts w:asciiTheme="majorHAnsi" w:eastAsia="Times New Roman" w:hAnsiTheme="majorHAnsi" w:cs="Times New Roman"/>
        </w:rPr>
        <w:t xml:space="preserve">За съжаление тази година не се разминахме и с вандалски прояви. </w:t>
      </w:r>
      <w:r w:rsidRPr="005D544F">
        <w:rPr>
          <w:rFonts w:asciiTheme="majorHAnsi" w:eastAsia="Calibri" w:hAnsiTheme="majorHAnsi" w:cs="Times New Roman"/>
        </w:rPr>
        <w:t>След груб вандалски акт в гробищния парк на Гурково през месец октомври са потрошени и поломени  около 20 паметника.</w:t>
      </w:r>
      <w:r w:rsidRPr="005D544F">
        <w:rPr>
          <w:rFonts w:asciiTheme="majorHAnsi" w:eastAsia="Calibri" w:hAnsiTheme="majorHAnsi" w:cs="Times New Roman"/>
          <w:lang w:val="en-US"/>
        </w:rPr>
        <w:t xml:space="preserve"> </w:t>
      </w:r>
      <w:r w:rsidRPr="005D544F">
        <w:rPr>
          <w:rFonts w:asciiTheme="majorHAnsi" w:eastAsia="Calibri" w:hAnsiTheme="majorHAnsi" w:cs="Times New Roman"/>
        </w:rPr>
        <w:t>Извършителите на възраст от 9 до 13г бяха своевременно разкрити  благодарение бързата намеса на полицейските служители от ПУ-Гурково и видеокамерите в района.След   проведеното досъдебно производство,материалите са предадени на Районна прокуратура-Казанлък ,като преди новогодишните празници  тя  се произнесе за налагане възпитателни  мерки за непълнолетните извършители  от МКБППМН.  Общината постигна договорка с каменоделеца и само преди няколко дни  възстановяването на потрошените паметници приключи.</w:t>
      </w:r>
    </w:p>
    <w:p w:rsidR="001F618B" w:rsidRPr="007C7C46" w:rsidRDefault="001F618B" w:rsidP="001F618B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ЗДРАВЕОПАЗВАНЕ,СОЦИАЛНИ ДЕЙНОСТИ,ОСИГУРЯВАНЕ НА ЗАЕТОСТ</w:t>
      </w:r>
    </w:p>
    <w:p w:rsidR="008D3E03" w:rsidRDefault="001F618B" w:rsidP="00306781">
      <w:pPr>
        <w:pStyle w:val="af4"/>
        <w:spacing w:after="0"/>
        <w:jc w:val="both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hAnsiTheme="majorHAnsi" w:cs="Times New Roman"/>
        </w:rPr>
        <w:t xml:space="preserve">Продължаващата неблагоприятна тенденция на застаряване на населението  води и до по – честа заболеваемост на хората от община Гурково. Общо практикуващите лекари обслужват предимно възрастни хора с хронични заболявания и хора с трайни увреждания. </w:t>
      </w:r>
      <w:r w:rsidR="00E03338">
        <w:rPr>
          <w:rFonts w:asciiTheme="majorHAnsi" w:eastAsia="Times New Roman" w:hAnsiTheme="majorHAnsi"/>
          <w:lang w:eastAsia="bg-BG"/>
        </w:rPr>
        <w:t>Със средства от еврофондовете Министе</w:t>
      </w:r>
      <w:r w:rsidR="00C7580C">
        <w:rPr>
          <w:rFonts w:asciiTheme="majorHAnsi" w:eastAsia="Times New Roman" w:hAnsiTheme="majorHAnsi"/>
          <w:lang w:eastAsia="bg-BG"/>
        </w:rPr>
        <w:t>рство на здравеопазването изгради</w:t>
      </w:r>
      <w:r w:rsidR="00E03338">
        <w:rPr>
          <w:rFonts w:asciiTheme="majorHAnsi" w:eastAsia="Times New Roman" w:hAnsiTheme="majorHAnsi"/>
          <w:lang w:eastAsia="bg-BG"/>
        </w:rPr>
        <w:t xml:space="preserve"> нова сграда на филиала на ЦСМП, който ще се намира на паркинга до пожарната и автогарата. </w:t>
      </w:r>
      <w:r w:rsidR="005D544F">
        <w:rPr>
          <w:rFonts w:asciiTheme="majorHAnsi" w:eastAsia="Times New Roman" w:hAnsiTheme="majorHAnsi"/>
          <w:lang w:eastAsia="bg-BG"/>
        </w:rPr>
        <w:t xml:space="preserve">Сградата вече е готова и обзаведена, предстои нейното откриване и преместване на филиала на ЦСМП. </w:t>
      </w:r>
      <w:r w:rsidRPr="007C7C46">
        <w:rPr>
          <w:rFonts w:asciiTheme="majorHAnsi" w:eastAsia="Times New Roman" w:hAnsiTheme="majorHAnsi"/>
          <w:lang w:eastAsia="bg-BG"/>
        </w:rPr>
        <w:t>Продължаваме да настояваме за откриване на кабинет за неотложна медицинска помощ в гр.</w:t>
      </w:r>
      <w:r w:rsidR="008D3E03">
        <w:rPr>
          <w:rFonts w:asciiTheme="majorHAnsi" w:eastAsia="Times New Roman" w:hAnsiTheme="majorHAnsi"/>
          <w:lang w:eastAsia="bg-BG"/>
        </w:rPr>
        <w:t xml:space="preserve"> Гурково.</w:t>
      </w:r>
      <w:r w:rsidR="00C7580C">
        <w:rPr>
          <w:rFonts w:asciiTheme="majorHAnsi" w:eastAsia="Times New Roman" w:hAnsiTheme="majorHAnsi"/>
          <w:lang w:eastAsia="bg-BG"/>
        </w:rPr>
        <w:t xml:space="preserve"> Със средства от бюджета на общината извършихме ремонти на здравните кабинети в Поликлиника Гурково, село Паничерево, ДГ филиал Паничерево и ОУ Паничерево.</w:t>
      </w:r>
      <w:r w:rsidR="008347F4">
        <w:rPr>
          <w:rFonts w:asciiTheme="majorHAnsi" w:eastAsia="Times New Roman" w:hAnsiTheme="majorHAnsi"/>
          <w:lang w:eastAsia="bg-BG"/>
        </w:rPr>
        <w:t xml:space="preserve"> През 2022 година започна процедура по определяне на нови национални и областни здравна и аптечна карти. Общински съвет Гурково избра своите представители в тях. Същите вземат активно участие в тяхното изготвяне на областно ниво.</w:t>
      </w:r>
    </w:p>
    <w:p w:rsidR="00AD312E" w:rsidRPr="008D3E03" w:rsidRDefault="001F618B" w:rsidP="00306781">
      <w:pPr>
        <w:pStyle w:val="af4"/>
        <w:spacing w:after="0"/>
        <w:jc w:val="both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eastAsia="Times New Roman" w:hAnsiTheme="majorHAnsi"/>
          <w:lang w:eastAsia="bg-BG"/>
        </w:rPr>
        <w:t xml:space="preserve"> </w:t>
      </w:r>
      <w:r w:rsidR="00E03338">
        <w:rPr>
          <w:rFonts w:asciiTheme="majorHAnsi" w:eastAsia="Times New Roman" w:hAnsiTheme="majorHAnsi"/>
          <w:lang w:eastAsia="bg-BG"/>
        </w:rPr>
        <w:t>Н</w:t>
      </w:r>
      <w:r w:rsidR="008D3E03" w:rsidRPr="008D3E03">
        <w:rPr>
          <w:rFonts w:asciiTheme="majorHAnsi" w:eastAsia="Times New Roman" w:hAnsiTheme="majorHAnsi"/>
          <w:lang w:eastAsia="bg-BG"/>
        </w:rPr>
        <w:t>азначен</w:t>
      </w:r>
      <w:r w:rsidR="00E03338">
        <w:rPr>
          <w:rFonts w:asciiTheme="majorHAnsi" w:eastAsia="Times New Roman" w:hAnsiTheme="majorHAnsi"/>
          <w:lang w:eastAsia="bg-BG"/>
        </w:rPr>
        <w:t>ия</w:t>
      </w:r>
      <w:r w:rsidR="008D3E03" w:rsidRPr="008D3E03">
        <w:rPr>
          <w:rFonts w:asciiTheme="majorHAnsi" w:eastAsia="Times New Roman" w:hAnsiTheme="majorHAnsi"/>
          <w:lang w:eastAsia="bg-BG"/>
        </w:rPr>
        <w:t xml:space="preserve"> здравен </w:t>
      </w:r>
      <w:r w:rsidR="00E03338">
        <w:rPr>
          <w:rFonts w:asciiTheme="majorHAnsi" w:eastAsia="Times New Roman" w:hAnsiTheme="majorHAnsi"/>
          <w:lang w:eastAsia="bg-BG"/>
        </w:rPr>
        <w:t xml:space="preserve">медиатор активно </w:t>
      </w:r>
      <w:r w:rsidR="008D3E03" w:rsidRPr="008D3E03">
        <w:rPr>
          <w:rFonts w:asciiTheme="majorHAnsi" w:eastAsia="Times New Roman" w:hAnsiTheme="majorHAnsi"/>
          <w:lang w:eastAsia="bg-BG"/>
        </w:rPr>
        <w:t>работи с ромското население.</w:t>
      </w:r>
    </w:p>
    <w:p w:rsidR="001F618B" w:rsidRPr="007C7C46" w:rsidRDefault="001F618B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Социалните услуги, предлагани в община Гурково са предимно услуги в общността. </w:t>
      </w:r>
      <w:r w:rsidRPr="007C7C46">
        <w:rPr>
          <w:rFonts w:asciiTheme="majorHAnsi" w:hAnsiTheme="majorHAnsi" w:cs="Times New Roman"/>
          <w:lang w:val="ru-RU"/>
        </w:rPr>
        <w:t xml:space="preserve">Като най-широко приемани в общността са услугите в семейна среда, </w:t>
      </w:r>
      <w:r w:rsidRPr="007C7C46">
        <w:rPr>
          <w:rFonts w:asciiTheme="majorHAnsi" w:hAnsiTheme="majorHAnsi" w:cs="Times New Roman"/>
        </w:rPr>
        <w:t xml:space="preserve">възможности </w:t>
      </w:r>
      <w:r w:rsidRPr="007C7C46">
        <w:rPr>
          <w:rFonts w:asciiTheme="majorHAnsi" w:hAnsiTheme="majorHAnsi" w:cs="Times New Roman"/>
          <w:lang w:val="ru-RU"/>
        </w:rPr>
        <w:t>за които има при Оперативните програми и  по</w:t>
      </w:r>
      <w:r w:rsidR="008347F4">
        <w:rPr>
          <w:rFonts w:asciiTheme="majorHAnsi" w:hAnsiTheme="majorHAnsi" w:cs="Times New Roman"/>
          <w:lang w:val="ru-RU"/>
        </w:rPr>
        <w:t xml:space="preserve"> М</w:t>
      </w:r>
      <w:r w:rsidRPr="007C7C46">
        <w:rPr>
          <w:rFonts w:asciiTheme="majorHAnsi" w:hAnsiTheme="majorHAnsi" w:cs="Times New Roman"/>
          <w:lang w:val="ru-RU"/>
        </w:rPr>
        <w:t>еханизма за лична помощ.</w:t>
      </w:r>
      <w:r w:rsidR="00CC216F" w:rsidRPr="007C7C46">
        <w:rPr>
          <w:rFonts w:asciiTheme="majorHAnsi" w:hAnsiTheme="majorHAnsi" w:cs="Times New Roman"/>
          <w:lang w:val="ru-RU"/>
        </w:rPr>
        <w:t xml:space="preserve"> </w:t>
      </w:r>
      <w:r w:rsidRPr="007C7C46">
        <w:rPr>
          <w:rFonts w:asciiTheme="majorHAnsi" w:hAnsiTheme="majorHAnsi" w:cs="Times New Roman"/>
        </w:rPr>
        <w:t>Предлаганите услуги са достъпни за всички желаещи на цялата територия на общината</w:t>
      </w:r>
      <w:r w:rsidR="00CC216F" w:rsidRPr="007C7C46">
        <w:rPr>
          <w:rFonts w:asciiTheme="majorHAnsi" w:hAnsiTheme="majorHAnsi" w:cs="Times New Roman"/>
          <w:lang w:val="ru-RU"/>
        </w:rPr>
        <w:t xml:space="preserve">. </w:t>
      </w:r>
      <w:r w:rsidRPr="007C7C46">
        <w:rPr>
          <w:rFonts w:asciiTheme="majorHAnsi" w:hAnsiTheme="majorHAnsi" w:cs="Times New Roman"/>
          <w:lang w:val="ru-RU"/>
        </w:rPr>
        <w:t>Основният доставчик на</w:t>
      </w:r>
      <w:r w:rsidRPr="007C7C46">
        <w:rPr>
          <w:rFonts w:asciiTheme="majorHAnsi" w:hAnsiTheme="majorHAnsi" w:cs="Times New Roman"/>
        </w:rPr>
        <w:t xml:space="preserve"> социални </w:t>
      </w:r>
      <w:r w:rsidRPr="007C7C46">
        <w:rPr>
          <w:rFonts w:asciiTheme="majorHAnsi" w:hAnsiTheme="majorHAnsi" w:cs="Times New Roman"/>
          <w:lang w:val="ru-RU"/>
        </w:rPr>
        <w:t xml:space="preserve"> услуги е община Гурково</w:t>
      </w:r>
      <w:r w:rsidRPr="007C7C46">
        <w:rPr>
          <w:rFonts w:asciiTheme="majorHAnsi" w:hAnsiTheme="majorHAnsi" w:cs="Times New Roman"/>
        </w:rPr>
        <w:t xml:space="preserve">. </w:t>
      </w:r>
    </w:p>
    <w:p w:rsidR="0055765B" w:rsidRPr="007C7C46" w:rsidRDefault="00E03338" w:rsidP="001F618B">
      <w:pPr>
        <w:pStyle w:val="af4"/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Изпълнявани </w:t>
      </w:r>
      <w:r w:rsidR="00C7580C">
        <w:rPr>
          <w:rFonts w:asciiTheme="majorHAnsi" w:hAnsiTheme="majorHAnsi" w:cs="Times New Roman"/>
        </w:rPr>
        <w:t xml:space="preserve"> социални проекти през 2022</w:t>
      </w:r>
      <w:r w:rsidR="0055765B" w:rsidRPr="007C7C46">
        <w:rPr>
          <w:rFonts w:asciiTheme="majorHAnsi" w:hAnsiTheme="majorHAnsi" w:cs="Times New Roman"/>
        </w:rPr>
        <w:t xml:space="preserve"> година.</w:t>
      </w:r>
    </w:p>
    <w:p w:rsidR="0055765B" w:rsidRPr="00E03338" w:rsidRDefault="00CC216F" w:rsidP="00306781">
      <w:pPr>
        <w:pStyle w:val="a3"/>
        <w:tabs>
          <w:tab w:val="left" w:pos="0"/>
        </w:tabs>
        <w:ind w:left="0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7C7C46">
        <w:rPr>
          <w:rFonts w:asciiTheme="majorHAnsi" w:hAnsiTheme="majorHAnsi"/>
          <w:bCs/>
          <w:sz w:val="24"/>
          <w:szCs w:val="24"/>
          <w:lang w:val="bg-BG"/>
        </w:rPr>
        <w:t xml:space="preserve">       1.</w:t>
      </w:r>
      <w:r w:rsidR="0055765B" w:rsidRPr="007C7C46">
        <w:rPr>
          <w:rFonts w:asciiTheme="majorHAnsi" w:hAnsiTheme="majorHAnsi"/>
          <w:bCs/>
          <w:sz w:val="24"/>
          <w:szCs w:val="24"/>
          <w:lang w:val="bg-BG"/>
        </w:rPr>
        <w:t xml:space="preserve"> „ Асистентска подкрепа“</w:t>
      </w:r>
      <w:r w:rsidR="005D544F">
        <w:rPr>
          <w:rFonts w:asciiTheme="majorHAnsi" w:hAnsiTheme="majorHAnsi"/>
          <w:bCs/>
          <w:sz w:val="24"/>
          <w:szCs w:val="24"/>
          <w:lang w:val="bg-BG"/>
        </w:rPr>
        <w:t xml:space="preserve"> – делегирана от държавата дейност за предоставяне на грижи в домашна среда. 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Предлагат се асис</w:t>
      </w:r>
      <w:r w:rsidR="008347F4">
        <w:rPr>
          <w:rFonts w:asciiTheme="majorHAnsi" w:hAnsiTheme="majorHAnsi"/>
          <w:bCs/>
          <w:sz w:val="24"/>
          <w:szCs w:val="24"/>
          <w:lang w:val="bg-BG"/>
        </w:rPr>
        <w:t>тентски грижи  на 15  л</w:t>
      </w:r>
      <w:r w:rsidR="005D544F">
        <w:rPr>
          <w:rFonts w:asciiTheme="majorHAnsi" w:hAnsiTheme="majorHAnsi"/>
          <w:bCs/>
          <w:sz w:val="24"/>
          <w:szCs w:val="24"/>
          <w:lang w:val="bg-BG"/>
        </w:rPr>
        <w:t>ица</w:t>
      </w:r>
      <w:r w:rsidR="008347F4">
        <w:rPr>
          <w:rFonts w:asciiTheme="majorHAnsi" w:hAnsiTheme="majorHAnsi"/>
          <w:bCs/>
          <w:sz w:val="24"/>
          <w:szCs w:val="24"/>
          <w:lang w:val="bg-BG"/>
        </w:rPr>
        <w:t xml:space="preserve"> в неравностойно положение</w:t>
      </w:r>
      <w:r w:rsidR="005D544F">
        <w:rPr>
          <w:rFonts w:asciiTheme="majorHAnsi" w:hAnsiTheme="majorHAnsi"/>
          <w:bCs/>
          <w:sz w:val="24"/>
          <w:szCs w:val="24"/>
          <w:lang w:val="bg-BG"/>
        </w:rPr>
        <w:t xml:space="preserve"> от  6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асистенти</w:t>
      </w:r>
      <w:r w:rsidR="00DF1A2C">
        <w:rPr>
          <w:rFonts w:asciiTheme="majorHAnsi" w:hAnsiTheme="majorHAnsi"/>
          <w:bCs/>
          <w:sz w:val="24"/>
          <w:szCs w:val="24"/>
          <w:lang w:val="bg-BG"/>
        </w:rPr>
        <w:t xml:space="preserve"> в Гурково, Паничерево и Конаре</w:t>
      </w:r>
      <w:r w:rsidR="00E03338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DF1A2C" w:rsidRDefault="00C7580C" w:rsidP="00306781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Times New Roman" w:hAnsiTheme="majorHAnsi" w:cs="Times New Roman"/>
          <w:bCs/>
          <w:lang w:eastAsia="bg-BG"/>
        </w:rPr>
        <w:t xml:space="preserve">      </w:t>
      </w:r>
      <w:r w:rsidR="00DF1A2C">
        <w:rPr>
          <w:rFonts w:asciiTheme="majorHAnsi" w:eastAsia="Calibri" w:hAnsiTheme="majorHAnsi" w:cs="Times New Roman"/>
        </w:rPr>
        <w:t xml:space="preserve"> 3.Национална програма „ Помощ при пенсиониране“ – за срок до 30.09.2022 година </w:t>
      </w:r>
      <w:r>
        <w:rPr>
          <w:rFonts w:asciiTheme="majorHAnsi" w:eastAsia="Calibri" w:hAnsiTheme="majorHAnsi" w:cs="Times New Roman"/>
        </w:rPr>
        <w:t>б</w:t>
      </w:r>
      <w:r w:rsidR="00DF1A2C">
        <w:rPr>
          <w:rFonts w:asciiTheme="majorHAnsi" w:eastAsia="Calibri" w:hAnsiTheme="majorHAnsi" w:cs="Times New Roman"/>
        </w:rPr>
        <w:t>е назначено едно лица като работник поддръжка в Гурково.</w:t>
      </w:r>
    </w:p>
    <w:p w:rsidR="0055765B" w:rsidRPr="00DF1A2C" w:rsidRDefault="00CC216F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t xml:space="preserve">        </w:t>
      </w:r>
      <w:r w:rsidR="00DF1A2C" w:rsidRPr="00DF1A2C">
        <w:rPr>
          <w:rFonts w:asciiTheme="majorHAnsi" w:eastAsia="Times New Roman" w:hAnsiTheme="majorHAnsi" w:cs="Times New Roman"/>
          <w:bCs/>
          <w:lang w:eastAsia="bg-BG"/>
        </w:rPr>
        <w:t>5</w:t>
      </w:r>
      <w:r w:rsidRPr="00DF1A2C">
        <w:rPr>
          <w:rFonts w:asciiTheme="majorHAnsi" w:eastAsia="Times New Roman" w:hAnsiTheme="majorHAnsi" w:cs="Times New Roman"/>
          <w:bCs/>
          <w:lang w:eastAsia="bg-BG"/>
        </w:rPr>
        <w:t>.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МЕХАНИЗЪМ ЛИЧНА ПОМОЩ</w:t>
      </w:r>
      <w:r w:rsidR="0055765B" w:rsidRPr="00DF1A2C">
        <w:rPr>
          <w:rFonts w:asciiTheme="majorHAnsi" w:eastAsia="Times New Roman" w:hAnsiTheme="majorHAnsi" w:cs="Times New Roman"/>
          <w:b/>
          <w:bCs/>
          <w:lang w:eastAsia="bg-BG"/>
        </w:rPr>
        <w:t xml:space="preserve"> –  </w:t>
      </w:r>
      <w:r w:rsidR="00DF1A2C" w:rsidRPr="00DF1A2C">
        <w:rPr>
          <w:rFonts w:asciiTheme="majorHAnsi" w:eastAsia="Times New Roman" w:hAnsiTheme="majorHAnsi" w:cs="Times New Roman"/>
          <w:bCs/>
          <w:lang w:eastAsia="bg-BG"/>
        </w:rPr>
        <w:t>назначени са 26</w:t>
      </w:r>
      <w:r w:rsidR="008C11BC">
        <w:rPr>
          <w:rFonts w:asciiTheme="majorHAnsi" w:eastAsia="Times New Roman" w:hAnsiTheme="majorHAnsi" w:cs="Times New Roman"/>
          <w:bCs/>
          <w:lang w:eastAsia="bg-BG"/>
        </w:rPr>
        <w:t xml:space="preserve"> лични асистенти – 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в Гурково, Паничерево, Конаре и Пчелиново.</w:t>
      </w:r>
    </w:p>
    <w:p w:rsidR="0055765B" w:rsidRPr="00DF1A2C" w:rsidRDefault="00DF1A2C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DF1A2C">
        <w:rPr>
          <w:rFonts w:asciiTheme="majorHAnsi" w:eastAsia="Times New Roman" w:hAnsiTheme="majorHAnsi" w:cs="Times New Roman"/>
          <w:bCs/>
          <w:lang w:eastAsia="bg-BG"/>
        </w:rPr>
        <w:t xml:space="preserve">        6</w:t>
      </w:r>
      <w:r w:rsidR="00CC216F" w:rsidRPr="00DF1A2C">
        <w:rPr>
          <w:rFonts w:asciiTheme="majorHAnsi" w:eastAsia="Times New Roman" w:hAnsiTheme="majorHAnsi" w:cs="Times New Roman"/>
          <w:bCs/>
          <w:lang w:eastAsia="bg-BG"/>
        </w:rPr>
        <w:t>.</w:t>
      </w:r>
      <w:r w:rsidR="0055765B" w:rsidRPr="00DF1A2C">
        <w:rPr>
          <w:rFonts w:asciiTheme="majorHAnsi" w:eastAsia="Times New Roman" w:hAnsiTheme="majorHAnsi" w:cs="Times New Roman"/>
          <w:bCs/>
          <w:lang w:eastAsia="bg-BG"/>
        </w:rPr>
        <w:t>РЕГИОНАЛНА ПРОГРАМА ЗА ЗАЕТОСТ</w:t>
      </w:r>
      <w:r w:rsidR="0055765B" w:rsidRPr="00DF1A2C">
        <w:rPr>
          <w:rFonts w:asciiTheme="majorHAnsi" w:eastAsia="Times New Roman" w:hAnsiTheme="majorHAnsi" w:cs="Times New Roman"/>
          <w:b/>
          <w:bCs/>
          <w:lang w:eastAsia="bg-BG"/>
        </w:rPr>
        <w:t xml:space="preserve"> 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– </w:t>
      </w:r>
      <w:r w:rsidR="00C7580C">
        <w:rPr>
          <w:rFonts w:asciiTheme="majorHAnsi" w:eastAsia="Times New Roman" w:hAnsiTheme="majorHAnsi" w:cs="Times New Roman"/>
          <w:lang w:eastAsia="bg-BG"/>
        </w:rPr>
        <w:t xml:space="preserve"> в партньорство с  две фирми от бизнеса в общината 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>назначени бяха н</w:t>
      </w:r>
      <w:r w:rsidR="005D544F">
        <w:rPr>
          <w:rFonts w:asciiTheme="majorHAnsi" w:eastAsia="Times New Roman" w:hAnsiTheme="majorHAnsi" w:cs="Times New Roman"/>
          <w:lang w:eastAsia="bg-BG"/>
        </w:rPr>
        <w:t xml:space="preserve">а работа  </w:t>
      </w:r>
      <w:r w:rsidR="00C7580C">
        <w:rPr>
          <w:rFonts w:asciiTheme="majorHAnsi" w:eastAsia="Times New Roman" w:hAnsiTheme="majorHAnsi" w:cs="Times New Roman"/>
          <w:lang w:eastAsia="bg-BG"/>
        </w:rPr>
        <w:t xml:space="preserve"> общо 25</w:t>
      </w:r>
      <w:r w:rsidR="005D544F">
        <w:rPr>
          <w:rFonts w:asciiTheme="majorHAnsi" w:eastAsia="Times New Roman" w:hAnsiTheme="majorHAnsi" w:cs="Times New Roman"/>
          <w:lang w:eastAsia="bg-BG"/>
        </w:rPr>
        <w:t xml:space="preserve"> човека  за срок от 6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месеца– Гурково,</w:t>
      </w:r>
      <w:r w:rsidR="005D544F">
        <w:rPr>
          <w:rFonts w:asciiTheme="majorHAnsi" w:eastAsia="Times New Roman" w:hAnsiTheme="majorHAnsi" w:cs="Times New Roman"/>
          <w:lang w:eastAsia="bg-BG"/>
        </w:rPr>
        <w:t xml:space="preserve"> Паничерево ,</w:t>
      </w:r>
      <w:r w:rsidRPr="00DF1A2C">
        <w:rPr>
          <w:rFonts w:asciiTheme="majorHAnsi" w:eastAsia="Times New Roman" w:hAnsiTheme="majorHAnsi" w:cs="Times New Roman"/>
          <w:lang w:eastAsia="bg-BG"/>
        </w:rPr>
        <w:t xml:space="preserve">  Конаре</w:t>
      </w:r>
      <w:r w:rsidR="005D544F">
        <w:rPr>
          <w:rFonts w:asciiTheme="majorHAnsi" w:eastAsia="Times New Roman" w:hAnsiTheme="majorHAnsi" w:cs="Times New Roman"/>
          <w:lang w:eastAsia="bg-BG"/>
        </w:rPr>
        <w:t>, Димовци и Пчелиново</w:t>
      </w:r>
      <w:r w:rsidRPr="00DF1A2C">
        <w:rPr>
          <w:rFonts w:asciiTheme="majorHAnsi" w:eastAsia="Times New Roman" w:hAnsiTheme="majorHAnsi" w:cs="Times New Roman"/>
          <w:lang w:eastAsia="bg-BG"/>
        </w:rPr>
        <w:t>.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</w:t>
      </w:r>
      <w:r w:rsidR="00C7580C">
        <w:rPr>
          <w:rFonts w:asciiTheme="majorHAnsi" w:eastAsia="Times New Roman" w:hAnsiTheme="majorHAnsi" w:cs="Times New Roman"/>
          <w:lang w:eastAsia="bg-BG"/>
        </w:rPr>
        <w:t xml:space="preserve"> Проекта приключи в началото на м. декември 2022 год.</w:t>
      </w:r>
    </w:p>
    <w:p w:rsidR="005D544F" w:rsidRDefault="00CC216F" w:rsidP="003067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F1A2C">
        <w:rPr>
          <w:rFonts w:asciiTheme="majorHAnsi" w:hAnsiTheme="majorHAnsi"/>
          <w:b/>
          <w:bCs/>
        </w:rPr>
        <w:t xml:space="preserve">        </w:t>
      </w:r>
      <w:r w:rsidR="00DF1A2C" w:rsidRPr="00DF1A2C">
        <w:rPr>
          <w:rFonts w:asciiTheme="majorHAnsi" w:hAnsiTheme="majorHAnsi"/>
          <w:bCs/>
        </w:rPr>
        <w:t>7</w:t>
      </w:r>
      <w:r w:rsidRPr="00DF1A2C">
        <w:rPr>
          <w:rFonts w:asciiTheme="majorHAnsi" w:hAnsiTheme="majorHAnsi"/>
          <w:bCs/>
        </w:rPr>
        <w:t>.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П</w:t>
      </w:r>
      <w:r w:rsidR="008347F4" w:rsidRPr="00DF1A2C">
        <w:rPr>
          <w:rFonts w:asciiTheme="majorHAnsi" w:eastAsia="Times New Roman" w:hAnsiTheme="majorHAnsi" w:cs="Times New Roman"/>
          <w:lang w:eastAsia="bg-BG"/>
        </w:rPr>
        <w:t>рограма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 xml:space="preserve"> „Т</w:t>
      </w:r>
      <w:r w:rsidR="008347F4" w:rsidRPr="00DF1A2C">
        <w:rPr>
          <w:rFonts w:asciiTheme="majorHAnsi" w:eastAsia="Times New Roman" w:hAnsiTheme="majorHAnsi" w:cs="Times New Roman"/>
          <w:lang w:eastAsia="bg-BG"/>
        </w:rPr>
        <w:t>опъл обяд в условията</w:t>
      </w:r>
      <w:r w:rsidR="008347F4">
        <w:rPr>
          <w:rFonts w:asciiTheme="majorHAnsi" w:eastAsia="Times New Roman" w:hAnsiTheme="majorHAnsi" w:cs="Times New Roman"/>
          <w:lang w:eastAsia="bg-BG"/>
        </w:rPr>
        <w:t xml:space="preserve"> на</w:t>
      </w:r>
      <w:r w:rsidR="008347F4">
        <w:rPr>
          <w:rFonts w:asciiTheme="majorHAnsi" w:eastAsia="Times New Roman" w:hAnsiTheme="majorHAnsi" w:cs="Times New Roman"/>
          <w:lang w:val="en-US" w:eastAsia="bg-BG"/>
        </w:rPr>
        <w:t xml:space="preserve"> COVID-19</w:t>
      </w:r>
      <w:r w:rsidR="008347F4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765B" w:rsidRPr="00DF1A2C">
        <w:rPr>
          <w:rFonts w:asciiTheme="majorHAnsi" w:eastAsia="Times New Roman" w:hAnsiTheme="majorHAnsi" w:cs="Times New Roman"/>
          <w:lang w:eastAsia="bg-BG"/>
        </w:rPr>
        <w:t>.“</w:t>
      </w:r>
      <w:r w:rsidR="00C7580C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По Проекта се  предоставя</w:t>
      </w:r>
      <w:r w:rsidR="0055765B" w:rsidRPr="007C7C46">
        <w:rPr>
          <w:rFonts w:asciiTheme="majorHAnsi" w:hAnsiTheme="majorHAnsi"/>
        </w:rPr>
        <w:t xml:space="preserve"> </w:t>
      </w:r>
      <w:r w:rsidR="00E03338">
        <w:rPr>
          <w:rFonts w:asciiTheme="majorHAnsi" w:eastAsia="Times New Roman" w:hAnsiTheme="majorHAnsi" w:cs="Times New Roman"/>
          <w:lang w:eastAsia="bg-BG"/>
        </w:rPr>
        <w:t xml:space="preserve"> храна на 250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представители на</w:t>
      </w:r>
      <w:r w:rsidR="00C7580C">
        <w:rPr>
          <w:rFonts w:asciiTheme="majorHAnsi" w:eastAsia="Times New Roman" w:hAnsiTheme="majorHAnsi" w:cs="Times New Roman"/>
          <w:lang w:eastAsia="bg-BG"/>
        </w:rPr>
        <w:t xml:space="preserve"> целевите групи за периода </w:t>
      </w:r>
      <w:r w:rsidR="00B116C4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до </w:t>
      </w:r>
      <w:r w:rsidR="0055765B" w:rsidRPr="007C7C46">
        <w:rPr>
          <w:rFonts w:asciiTheme="majorHAnsi" w:hAnsiTheme="majorHAnsi"/>
        </w:rPr>
        <w:t xml:space="preserve"> края на </w:t>
      </w:r>
      <w:r w:rsidR="005D544F">
        <w:rPr>
          <w:rFonts w:asciiTheme="majorHAnsi" w:hAnsiTheme="majorHAnsi"/>
        </w:rPr>
        <w:t xml:space="preserve"> м. септември </w:t>
      </w:r>
      <w:r w:rsidR="00B116C4">
        <w:rPr>
          <w:rFonts w:asciiTheme="majorHAnsi" w:eastAsia="Times New Roman" w:hAnsiTheme="majorHAnsi" w:cs="Times New Roman"/>
          <w:lang w:eastAsia="bg-BG"/>
        </w:rPr>
        <w:t>202</w:t>
      </w:r>
      <w:r w:rsidR="005D544F">
        <w:rPr>
          <w:rFonts w:asciiTheme="majorHAnsi" w:eastAsia="Times New Roman" w:hAnsiTheme="majorHAnsi" w:cs="Times New Roman"/>
          <w:lang w:eastAsia="bg-BG"/>
        </w:rPr>
        <w:t>2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г.  в работните дни.</w:t>
      </w:r>
      <w:r w:rsidR="005D544F">
        <w:rPr>
          <w:rFonts w:asciiTheme="majorHAnsi" w:eastAsia="Times New Roman" w:hAnsiTheme="majorHAnsi" w:cs="Times New Roman"/>
          <w:lang w:eastAsia="bg-BG"/>
        </w:rPr>
        <w:t xml:space="preserve"> </w:t>
      </w:r>
      <w:r w:rsidR="005D544F" w:rsidRPr="00C7580C">
        <w:rPr>
          <w:rFonts w:asciiTheme="majorHAnsi" w:eastAsia="Times New Roman" w:hAnsiTheme="majorHAnsi" w:cs="Times New Roman"/>
          <w:lang w:eastAsia="bg-BG"/>
        </w:rPr>
        <w:t>Програмата приключи и веднага започна изпълнението на новата програма, по която за период от 36 месеца,считано от 01.10.2022 год. се доставя храна на 240 потребителя</w:t>
      </w:r>
      <w:r w:rsidR="005D544F">
        <w:rPr>
          <w:rFonts w:asciiTheme="majorHAnsi" w:eastAsia="Times New Roman" w:hAnsiTheme="majorHAnsi" w:cs="Times New Roman"/>
          <w:lang w:eastAsia="bg-BG"/>
        </w:rPr>
        <w:t xml:space="preserve">. </w:t>
      </w:r>
      <w:r w:rsidR="00C7580C">
        <w:rPr>
          <w:rFonts w:asciiTheme="majorHAnsi" w:eastAsia="Times New Roman" w:hAnsiTheme="majorHAnsi" w:cs="Times New Roman"/>
          <w:lang w:eastAsia="bg-BG"/>
        </w:rPr>
        <w:t xml:space="preserve"> В средата на месец декември подписахме и договора с АСП. </w:t>
      </w:r>
      <w:r w:rsidR="006D55F0" w:rsidRPr="007C7C46">
        <w:rPr>
          <w:rFonts w:asciiTheme="majorHAnsi" w:hAnsiTheme="majorHAnsi" w:cs="Times New Roman"/>
        </w:rPr>
        <w:t>Храната се доставя от външен доставчик , чрез кетърин</w:t>
      </w:r>
      <w:r w:rsidR="004E68C7">
        <w:rPr>
          <w:rFonts w:asciiTheme="majorHAnsi" w:hAnsiTheme="majorHAnsi" w:cs="Times New Roman"/>
        </w:rPr>
        <w:t xml:space="preserve">г </w:t>
      </w:r>
      <w:r w:rsidR="00C7580C">
        <w:rPr>
          <w:rFonts w:asciiTheme="majorHAnsi" w:hAnsiTheme="majorHAnsi" w:cs="Times New Roman"/>
        </w:rPr>
        <w:t xml:space="preserve"> до пунктове в гр. Гурково – 1 пункт</w:t>
      </w:r>
      <w:r w:rsidR="006D55F0" w:rsidRPr="007C7C46">
        <w:rPr>
          <w:rFonts w:asciiTheme="majorHAnsi" w:hAnsiTheme="majorHAnsi" w:cs="Times New Roman"/>
        </w:rPr>
        <w:t>, в с. Конаре – 1 пункт и в с. Паничерево – 1 пункт. За възрастните и лежащо болните  е създадена организация храната да се разнася по домовете на потребителите.</w:t>
      </w:r>
      <w:r w:rsidR="00E03338">
        <w:rPr>
          <w:rFonts w:asciiTheme="majorHAnsi" w:hAnsiTheme="majorHAnsi" w:cs="Times New Roman"/>
        </w:rPr>
        <w:t xml:space="preserve"> </w:t>
      </w:r>
    </w:p>
    <w:p w:rsidR="0055765B" w:rsidRPr="007C7C46" w:rsidRDefault="004E68C7" w:rsidP="005D544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8.</w:t>
      </w:r>
      <w:r w:rsidR="0055765B" w:rsidRPr="007C7C46">
        <w:rPr>
          <w:rFonts w:asciiTheme="majorHAnsi" w:hAnsiTheme="majorHAnsi"/>
        </w:rPr>
        <w:t xml:space="preserve">Домашен социален патронаж </w:t>
      </w:r>
      <w:r w:rsidR="00CC216F" w:rsidRPr="007C7C46">
        <w:rPr>
          <w:rFonts w:asciiTheme="majorHAnsi" w:hAnsiTheme="majorHAnsi"/>
        </w:rPr>
        <w:t xml:space="preserve"> към община Гурково </w:t>
      </w:r>
      <w:r w:rsidR="0055765B" w:rsidRPr="007C7C46">
        <w:rPr>
          <w:rFonts w:asciiTheme="majorHAnsi" w:hAnsiTheme="majorHAnsi"/>
        </w:rPr>
        <w:t>предоставя храна на 50 лица.</w:t>
      </w:r>
    </w:p>
    <w:p w:rsidR="001F618B" w:rsidRPr="004E68C7" w:rsidRDefault="00CC216F" w:rsidP="00CC216F">
      <w:pPr>
        <w:pStyle w:val="a3"/>
        <w:ind w:left="0"/>
        <w:jc w:val="both"/>
        <w:rPr>
          <w:rFonts w:asciiTheme="majorHAnsi" w:eastAsia="Calibri" w:hAnsiTheme="majorHAnsi"/>
          <w:sz w:val="24"/>
          <w:szCs w:val="24"/>
          <w:lang w:val="bg-BG"/>
        </w:rPr>
      </w:pPr>
      <w:r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   </w:t>
      </w:r>
      <w:r w:rsidR="004E68C7">
        <w:rPr>
          <w:rFonts w:asciiTheme="majorHAnsi" w:eastAsia="Calibri" w:hAnsiTheme="majorHAnsi"/>
          <w:sz w:val="24"/>
          <w:szCs w:val="24"/>
          <w:lang w:val="bg-BG"/>
        </w:rPr>
        <w:t>9</w:t>
      </w:r>
      <w:r w:rsidRPr="00C7580C">
        <w:rPr>
          <w:rFonts w:asciiTheme="majorHAnsi" w:eastAsia="Calibri" w:hAnsiTheme="majorHAnsi"/>
          <w:sz w:val="24"/>
          <w:szCs w:val="24"/>
          <w:lang w:val="bg-BG"/>
        </w:rPr>
        <w:t>.</w:t>
      </w:r>
      <w:r w:rsidR="0055765B" w:rsidRPr="00C7580C">
        <w:rPr>
          <w:rFonts w:asciiTheme="majorHAnsi" w:eastAsia="Calibri" w:hAnsiTheme="majorHAnsi"/>
          <w:sz w:val="24"/>
          <w:szCs w:val="24"/>
          <w:lang w:val="bg-BG"/>
        </w:rPr>
        <w:t xml:space="preserve">Продължава дейността на </w:t>
      </w:r>
      <w:r w:rsidR="0055765B" w:rsidRPr="00C7580C">
        <w:rPr>
          <w:rFonts w:asciiTheme="majorHAnsi" w:eastAsia="Calibri" w:hAnsiTheme="majorHAnsi"/>
          <w:sz w:val="24"/>
          <w:szCs w:val="24"/>
        </w:rPr>
        <w:t xml:space="preserve">Дома за стари хора  - доставчик на услугата е </w:t>
      </w:r>
      <w:r w:rsidR="001F618B" w:rsidRPr="00C7580C">
        <w:rPr>
          <w:rFonts w:asciiTheme="majorHAnsi" w:eastAsia="Calibri" w:hAnsiTheme="majorHAnsi"/>
          <w:sz w:val="24"/>
          <w:szCs w:val="24"/>
        </w:rPr>
        <w:t xml:space="preserve"> фирма”Ронет 2017”ЕООД</w:t>
      </w:r>
      <w:r w:rsidR="0055765B" w:rsidRPr="00C7580C">
        <w:rPr>
          <w:rFonts w:asciiTheme="majorHAnsi" w:eastAsia="Calibri" w:hAnsiTheme="majorHAnsi"/>
          <w:sz w:val="24"/>
          <w:szCs w:val="24"/>
          <w:lang w:val="bg-BG"/>
        </w:rPr>
        <w:t>.</w:t>
      </w:r>
      <w:r w:rsidR="001F618B" w:rsidRPr="00C7580C">
        <w:rPr>
          <w:rFonts w:asciiTheme="majorHAnsi" w:eastAsia="Calibri" w:hAnsiTheme="majorHAnsi"/>
          <w:sz w:val="24"/>
          <w:szCs w:val="24"/>
        </w:rPr>
        <w:t xml:space="preserve">   </w:t>
      </w:r>
      <w:r w:rsidR="0055765B" w:rsidRPr="00C7580C">
        <w:rPr>
          <w:rFonts w:asciiTheme="majorHAnsi" w:eastAsia="Calibri" w:hAnsiTheme="majorHAnsi"/>
          <w:sz w:val="24"/>
          <w:szCs w:val="24"/>
          <w:lang w:val="bg-BG"/>
        </w:rPr>
        <w:t xml:space="preserve">Към </w:t>
      </w:r>
      <w:r w:rsidR="0055765B" w:rsidRPr="00C7580C">
        <w:rPr>
          <w:rFonts w:asciiTheme="majorHAnsi" w:eastAsia="Calibri" w:hAnsiTheme="majorHAnsi"/>
          <w:sz w:val="24"/>
          <w:szCs w:val="24"/>
        </w:rPr>
        <w:t xml:space="preserve"> края   на 20</w:t>
      </w:r>
      <w:r w:rsidR="005D544F" w:rsidRPr="00C7580C">
        <w:rPr>
          <w:rFonts w:asciiTheme="majorHAnsi" w:eastAsia="Calibri" w:hAnsiTheme="majorHAnsi"/>
          <w:sz w:val="24"/>
          <w:szCs w:val="24"/>
          <w:lang w:val="bg-BG"/>
        </w:rPr>
        <w:t>22</w:t>
      </w:r>
      <w:r w:rsidR="001F618B" w:rsidRPr="00C7580C">
        <w:rPr>
          <w:rFonts w:asciiTheme="majorHAnsi" w:eastAsia="Calibri" w:hAnsiTheme="majorHAnsi"/>
          <w:sz w:val="24"/>
          <w:szCs w:val="24"/>
        </w:rPr>
        <w:t xml:space="preserve"> г. в дома бяха настанени </w:t>
      </w:r>
      <w:r w:rsidR="0055765B" w:rsidRPr="00C7580C">
        <w:rPr>
          <w:rFonts w:asciiTheme="majorHAnsi" w:eastAsia="Calibri" w:hAnsiTheme="majorHAnsi"/>
          <w:sz w:val="24"/>
          <w:szCs w:val="24"/>
          <w:lang w:val="bg-BG"/>
        </w:rPr>
        <w:t xml:space="preserve"> над  40</w:t>
      </w:r>
      <w:r w:rsidR="001F618B" w:rsidRPr="00C7580C">
        <w:rPr>
          <w:rFonts w:asciiTheme="majorHAnsi" w:eastAsia="Calibri" w:hAnsiTheme="majorHAnsi"/>
          <w:sz w:val="24"/>
          <w:szCs w:val="24"/>
        </w:rPr>
        <w:t xml:space="preserve"> потребители – възрастни хора, за които се грижи персонал – санитарки и мед. сестри,  наети от гр.Гурково</w:t>
      </w:r>
      <w:r w:rsidR="0055765B" w:rsidRPr="00C7580C">
        <w:rPr>
          <w:rFonts w:asciiTheme="majorHAnsi" w:eastAsia="Calibri" w:hAnsiTheme="majorHAnsi"/>
          <w:sz w:val="24"/>
          <w:szCs w:val="24"/>
          <w:lang w:val="bg-BG"/>
        </w:rPr>
        <w:t xml:space="preserve"> и околните населени места.</w:t>
      </w:r>
    </w:p>
    <w:p w:rsidR="001F618B" w:rsidRDefault="00E03338" w:rsidP="001F618B">
      <w:pPr>
        <w:pStyle w:val="a4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C7580C">
        <w:rPr>
          <w:rFonts w:asciiTheme="majorHAnsi" w:hAnsiTheme="majorHAnsi" w:cs="Times New Roman"/>
          <w:sz w:val="24"/>
          <w:szCs w:val="24"/>
          <w:lang w:val="ru-RU"/>
        </w:rPr>
        <w:t xml:space="preserve">     </w:t>
      </w:r>
      <w:r w:rsidR="001F618B" w:rsidRPr="00C7580C">
        <w:rPr>
          <w:rFonts w:asciiTheme="majorHAnsi" w:hAnsiTheme="majorHAnsi" w:cs="Times New Roman"/>
          <w:sz w:val="24"/>
          <w:szCs w:val="24"/>
          <w:lang w:val="ru-RU"/>
        </w:rPr>
        <w:t xml:space="preserve">По отношение покритие на целевите групи с услуги се вижда, че липсват услуги </w:t>
      </w:r>
      <w:r w:rsidR="001F618B" w:rsidRPr="00C7580C">
        <w:rPr>
          <w:rFonts w:asciiTheme="majorHAnsi" w:hAnsiTheme="majorHAnsi" w:cs="Times New Roman"/>
          <w:sz w:val="24"/>
          <w:szCs w:val="24"/>
        </w:rPr>
        <w:t>за консултиране и създаване на поддържаща среда за деца в риск и семейства в неравностойно положение</w:t>
      </w:r>
      <w:r w:rsidR="001F618B" w:rsidRPr="00C7580C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C7580C" w:rsidRPr="007C7C46" w:rsidRDefault="004E68C7" w:rsidP="004E68C7">
      <w:pPr>
        <w:pStyle w:val="a4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sz w:val="24"/>
          <w:szCs w:val="24"/>
          <w:lang w:val="ru-RU"/>
        </w:rPr>
        <w:t xml:space="preserve">     </w:t>
      </w:r>
      <w:r w:rsidR="00C7580C">
        <w:rPr>
          <w:rFonts w:asciiTheme="majorHAnsi" w:hAnsiTheme="majorHAnsi" w:cs="Times New Roman"/>
          <w:sz w:val="24"/>
          <w:szCs w:val="24"/>
          <w:lang w:val="ru-RU"/>
        </w:rPr>
        <w:t>Към настоящия момент община Гурково в съответствие със изискванията на Закона за социалните  услуги и Наредбата за качеството на социалните услуги изготвя анализ за това какви  социални услуги са необходими на територията на общината.</w:t>
      </w:r>
    </w:p>
    <w:p w:rsidR="001F618B" w:rsidRPr="007C7C46" w:rsidRDefault="001F618B" w:rsidP="00793466">
      <w:pPr>
        <w:pStyle w:val="af4"/>
        <w:spacing w:after="0"/>
        <w:rPr>
          <w:rFonts w:asciiTheme="majorHAnsi" w:hAnsiTheme="majorHAnsi" w:cs="Times New Roman"/>
        </w:rPr>
      </w:pPr>
    </w:p>
    <w:p w:rsidR="004604DA" w:rsidRPr="007C7C46" w:rsidRDefault="00CC216F" w:rsidP="00D61203">
      <w:pPr>
        <w:pStyle w:val="a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C7C46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 xml:space="preserve">КУЛТУРА, </w:t>
      </w:r>
      <w:r w:rsidR="006D55F0" w:rsidRPr="007C7C46">
        <w:rPr>
          <w:rFonts w:asciiTheme="majorHAnsi" w:hAnsiTheme="majorHAnsi" w:cs="Times New Roman"/>
          <w:b/>
          <w:sz w:val="24"/>
          <w:szCs w:val="24"/>
        </w:rPr>
        <w:t xml:space="preserve">СПОРТ, МЛАДЕЖКИ ДЕЙНОСТИ,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>ТУРИЗЪМ</w:t>
      </w:r>
    </w:p>
    <w:p w:rsidR="00D61203" w:rsidRDefault="00970DF1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Проведо</w:t>
      </w:r>
      <w:r w:rsidR="00D61203" w:rsidRPr="007C7C46">
        <w:rPr>
          <w:rFonts w:asciiTheme="majorHAnsi" w:hAnsiTheme="majorHAnsi" w:cs="Times New Roman"/>
        </w:rPr>
        <w:t xml:space="preserve">ха се </w:t>
      </w:r>
      <w:r w:rsidR="00CC216F" w:rsidRPr="007C7C46">
        <w:rPr>
          <w:rFonts w:asciiTheme="majorHAnsi" w:hAnsiTheme="majorHAnsi" w:cs="Times New Roman"/>
        </w:rPr>
        <w:t xml:space="preserve">някои </w:t>
      </w:r>
      <w:r w:rsidR="00D61203" w:rsidRPr="007C7C46">
        <w:rPr>
          <w:rFonts w:asciiTheme="majorHAnsi" w:hAnsiTheme="majorHAnsi" w:cs="Times New Roman"/>
        </w:rPr>
        <w:t>местни обичаи и празници – Бабин ден ,</w:t>
      </w:r>
      <w:r w:rsidR="00C7580C">
        <w:rPr>
          <w:rFonts w:asciiTheme="majorHAnsi" w:hAnsiTheme="majorHAnsi" w:cs="Times New Roman"/>
        </w:rPr>
        <w:t xml:space="preserve"> Богоявление, </w:t>
      </w:r>
      <w:r w:rsidR="00D61203" w:rsidRPr="007C7C46">
        <w:rPr>
          <w:rFonts w:asciiTheme="majorHAnsi" w:hAnsiTheme="majorHAnsi" w:cs="Times New Roman"/>
        </w:rPr>
        <w:t xml:space="preserve"> Празника на лозарите и винар</w:t>
      </w:r>
      <w:r w:rsidRPr="007C7C46">
        <w:rPr>
          <w:rFonts w:asciiTheme="majorHAnsi" w:hAnsiTheme="majorHAnsi" w:cs="Times New Roman"/>
        </w:rPr>
        <w:t xml:space="preserve">ите – Трифонов ден, </w:t>
      </w:r>
      <w:r w:rsidR="001E5247">
        <w:rPr>
          <w:rFonts w:asciiTheme="majorHAnsi" w:hAnsiTheme="majorHAnsi" w:cs="Times New Roman"/>
        </w:rPr>
        <w:t xml:space="preserve">Празника на розата, </w:t>
      </w:r>
      <w:r w:rsidRPr="007C7C46">
        <w:rPr>
          <w:rFonts w:asciiTheme="majorHAnsi" w:hAnsiTheme="majorHAnsi" w:cs="Times New Roman"/>
        </w:rPr>
        <w:t>Тодоров ден</w:t>
      </w:r>
      <w:r w:rsidR="00C7580C">
        <w:rPr>
          <w:rFonts w:asciiTheme="majorHAnsi" w:hAnsiTheme="majorHAnsi" w:cs="Times New Roman"/>
        </w:rPr>
        <w:t xml:space="preserve"> с. Паничерево, Деня на християнското семейство</w:t>
      </w:r>
      <w:r w:rsidR="001E5247" w:rsidRPr="001E5247">
        <w:rPr>
          <w:rFonts w:ascii="Times New Roman" w:eastAsia="Times New Roman" w:hAnsi="Times New Roman" w:cs="Times New Roman"/>
          <w:lang w:eastAsia="bg-BG"/>
        </w:rPr>
        <w:t xml:space="preserve"> </w:t>
      </w:r>
      <w:r w:rsidR="001E5247">
        <w:rPr>
          <w:rFonts w:ascii="Times New Roman" w:eastAsia="Times New Roman" w:hAnsi="Times New Roman" w:cs="Times New Roman"/>
          <w:lang w:eastAsia="bg-BG"/>
        </w:rPr>
        <w:t>,</w:t>
      </w:r>
      <w:r w:rsidR="001E5247" w:rsidRPr="001E5247">
        <w:rPr>
          <w:rFonts w:ascii="Times New Roman" w:eastAsia="Times New Roman" w:hAnsi="Times New Roman" w:cs="Times New Roman"/>
          <w:lang w:eastAsia="bg-BG"/>
        </w:rPr>
        <w:t>Празника на с. Конаре</w:t>
      </w:r>
      <w:r w:rsidRPr="007C7C46">
        <w:rPr>
          <w:rFonts w:asciiTheme="majorHAnsi" w:hAnsiTheme="majorHAnsi" w:cs="Times New Roman"/>
        </w:rPr>
        <w:t>.</w:t>
      </w:r>
      <w:r w:rsidR="00D61203" w:rsidRPr="007C7C46">
        <w:rPr>
          <w:rFonts w:asciiTheme="majorHAnsi" w:hAnsiTheme="majorHAnsi" w:cs="Times New Roman"/>
        </w:rPr>
        <w:t xml:space="preserve"> Отбелязваха са тържествено националните празници – Трети март, 24 май и др.</w:t>
      </w:r>
    </w:p>
    <w:p w:rsidR="00945629" w:rsidRPr="007C7C46" w:rsidRDefault="00945629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За първа година проведохме и „Гурковски народни борби“, мероприятие което се превърна в голям спортен празник.   В състезанието взеха  участие  национални състезатели по борба. Бяхме уважени с посещението и на великите Армен Назарян и Станка Златева.</w:t>
      </w:r>
    </w:p>
    <w:p w:rsidR="00D61203" w:rsidRPr="007C7C46" w:rsidRDefault="00CC216F" w:rsidP="00306781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7C7C46">
        <w:rPr>
          <w:rFonts w:asciiTheme="majorHAnsi" w:hAnsiTheme="majorHAnsi" w:cs="Times New Roman"/>
          <w:sz w:val="24"/>
          <w:szCs w:val="24"/>
        </w:rPr>
        <w:t xml:space="preserve">       </w:t>
      </w:r>
      <w:r w:rsidR="00D61203" w:rsidRPr="007C7C46">
        <w:rPr>
          <w:rFonts w:asciiTheme="majorHAnsi" w:hAnsiTheme="majorHAnsi" w:cs="Times New Roman"/>
          <w:sz w:val="24"/>
          <w:szCs w:val="24"/>
        </w:rPr>
        <w:t>На 4 септември   чествахме Празника на община Гурково .</w:t>
      </w:r>
      <w:r w:rsidR="004E68C7">
        <w:rPr>
          <w:rFonts w:asciiTheme="majorHAnsi" w:hAnsiTheme="majorHAnsi" w:cs="Times New Roman"/>
          <w:sz w:val="24"/>
          <w:szCs w:val="24"/>
        </w:rPr>
        <w:t xml:space="preserve"> Участие в празника взе и вицепрезидента на Република България – г-жа Илияна Йотова, която остана възхитена от Гурково – това което е извършено и което предстои.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</w:t>
      </w:r>
      <w:r w:rsidR="00400D74">
        <w:rPr>
          <w:rFonts w:asciiTheme="majorHAnsi" w:hAnsiTheme="majorHAnsi" w:cs="Times New Roman"/>
          <w:sz w:val="24"/>
          <w:szCs w:val="24"/>
        </w:rPr>
        <w:t xml:space="preserve">Проведохме и </w:t>
      </w:r>
      <w:r w:rsidR="00970DF1" w:rsidRPr="007C7C46">
        <w:rPr>
          <w:rFonts w:asciiTheme="majorHAnsi" w:hAnsiTheme="majorHAnsi" w:cs="Times New Roman"/>
          <w:sz w:val="24"/>
          <w:szCs w:val="24"/>
        </w:rPr>
        <w:t>уникалното за България „Био рали с</w:t>
      </w:r>
      <w:r w:rsidR="005D544F">
        <w:rPr>
          <w:rFonts w:asciiTheme="majorHAnsi" w:hAnsiTheme="majorHAnsi" w:cs="Times New Roman"/>
          <w:sz w:val="24"/>
          <w:szCs w:val="24"/>
        </w:rPr>
        <w:t xml:space="preserve"> магарешки каручки Гурково- 2022“. То се проведе преди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празника</w:t>
      </w:r>
      <w:r w:rsidR="005D544F">
        <w:rPr>
          <w:rFonts w:asciiTheme="majorHAnsi" w:hAnsiTheme="majorHAnsi" w:cs="Times New Roman"/>
          <w:sz w:val="24"/>
          <w:szCs w:val="24"/>
        </w:rPr>
        <w:t xml:space="preserve"> на общината на 3 септември 2022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год. </w:t>
      </w:r>
      <w:r w:rsidRPr="007C7C46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970DF1" w:rsidRPr="007C7C46">
        <w:rPr>
          <w:rFonts w:asciiTheme="majorHAnsi" w:hAnsiTheme="majorHAnsi" w:cs="Times New Roman"/>
          <w:sz w:val="24"/>
          <w:szCs w:val="24"/>
        </w:rPr>
        <w:t>предизвика голям интерес и бе посетено от много жители и гости на община Гурково.</w:t>
      </w:r>
      <w:r w:rsidR="005D544F">
        <w:rPr>
          <w:rFonts w:asciiTheme="majorHAnsi" w:hAnsiTheme="majorHAnsi" w:cs="Times New Roman"/>
          <w:sz w:val="24"/>
          <w:szCs w:val="24"/>
        </w:rPr>
        <w:t xml:space="preserve"> През 2022 година </w:t>
      </w:r>
      <w:r w:rsidR="00214884">
        <w:rPr>
          <w:rFonts w:asciiTheme="majorHAnsi" w:hAnsiTheme="majorHAnsi" w:cs="Times New Roman"/>
          <w:sz w:val="24"/>
          <w:szCs w:val="24"/>
        </w:rPr>
        <w:t>община Гурково взе участие в традиционния фестивал с разменно гостуване на балканските градове – „Балканът пее и разказва“, домакин на който бе община Котел.</w:t>
      </w:r>
    </w:p>
    <w:p w:rsidR="00D61203" w:rsidRDefault="00D61203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Основна роля при организацията и провеждането на масови културни прояви играят трите читалища в общината : НЧ „Войвода Генчо Къргов – 1920г.” гр. Гурково, НЧ ”Изгрев – </w:t>
      </w:r>
      <w:smartTag w:uri="urn:schemas-microsoft-com:office:smarttags" w:element="metricconverter">
        <w:smartTagPr>
          <w:attr w:name="ProductID" w:val="1924 г"/>
        </w:smartTagPr>
        <w:r w:rsidRPr="007C7C46">
          <w:rPr>
            <w:rFonts w:asciiTheme="majorHAnsi" w:hAnsiTheme="majorHAnsi" w:cs="Times New Roman"/>
          </w:rPr>
          <w:t>1924 г</w:t>
        </w:r>
      </w:smartTag>
      <w:r w:rsidRPr="007C7C46">
        <w:rPr>
          <w:rFonts w:asciiTheme="majorHAnsi" w:hAnsiTheme="majorHAnsi" w:cs="Times New Roman"/>
        </w:rPr>
        <w:t xml:space="preserve">.” с. Паничерево и НЧ ”Неделчо Попов – </w:t>
      </w:r>
      <w:smartTag w:uri="urn:schemas-microsoft-com:office:smarttags" w:element="metricconverter">
        <w:smartTagPr>
          <w:attr w:name="ProductID" w:val="1939 г"/>
        </w:smartTagPr>
        <w:r w:rsidRPr="007C7C46">
          <w:rPr>
            <w:rFonts w:asciiTheme="majorHAnsi" w:hAnsiTheme="majorHAnsi" w:cs="Times New Roman"/>
          </w:rPr>
          <w:t>1939 г</w:t>
        </w:r>
      </w:smartTag>
      <w:r w:rsidRPr="007C7C46">
        <w:rPr>
          <w:rFonts w:asciiTheme="majorHAnsi" w:hAnsiTheme="majorHAnsi" w:cs="Times New Roman"/>
        </w:rPr>
        <w:t xml:space="preserve">.” с. Конаре. Макар и с минимални средства осигурени от държавната субсидия ръководствата на читалищата полагат изключителни усилия да поддържат местните традиции и обичаи, фолклорни песни  и танци. </w:t>
      </w:r>
    </w:p>
    <w:p w:rsidR="004E68C7" w:rsidRDefault="004E68C7" w:rsidP="00306781">
      <w:pPr>
        <w:pStyle w:val="af4"/>
        <w:spacing w:after="0"/>
        <w:jc w:val="both"/>
        <w:rPr>
          <w:rFonts w:asciiTheme="majorHAnsi" w:hAnsiTheme="majorHAnsi" w:cs="Times New Roman"/>
        </w:rPr>
      </w:pPr>
    </w:p>
    <w:p w:rsidR="004E68C7" w:rsidRPr="007C7C46" w:rsidRDefault="004E68C7" w:rsidP="00306781">
      <w:pPr>
        <w:pStyle w:val="af4"/>
        <w:spacing w:after="0"/>
        <w:jc w:val="both"/>
        <w:rPr>
          <w:rFonts w:asciiTheme="majorHAnsi" w:hAnsiTheme="majorHAnsi" w:cs="Times New Roman"/>
        </w:rPr>
      </w:pPr>
    </w:p>
    <w:p w:rsidR="00EF0A25" w:rsidRPr="007C7C46" w:rsidRDefault="00EF0A25" w:rsidP="00CC216F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ОБРАЗОВАНИЕ</w:t>
      </w:r>
    </w:p>
    <w:p w:rsidR="00214884" w:rsidRDefault="00D61203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Община Гурково разглежда образованието като основен инструмент за икономическото развитие и осигуряване на добр</w:t>
      </w:r>
      <w:r w:rsidR="00214884">
        <w:rPr>
          <w:rFonts w:asciiTheme="majorHAnsi" w:hAnsiTheme="majorHAnsi" w:cs="Times New Roman"/>
        </w:rPr>
        <w:t>о качество на живот. И през 2022</w:t>
      </w:r>
      <w:r w:rsidRPr="007C7C46">
        <w:rPr>
          <w:rFonts w:asciiTheme="majorHAnsi" w:hAnsiTheme="majorHAnsi" w:cs="Times New Roman"/>
        </w:rPr>
        <w:t>г. предучилищното и училищното образование в община Гурково следва изградените традиции и достойнства, като са полагани системни усилия за тяхното съхранение и развитие. Чрез различни форми на оптимизирано взаимодействие и сътрудничество за разгръщане личния потенциал на подрастващите, като се насърчаваше формирането на интерес към самоусъвършенстване, осигуряване на професионална насоченост и подготовка за реализация на базата на националните традиции и общочовешките хуманитарни ценности. Изпълнени са комплекс от мерки за предоставяне на качествено и достъпно образование, което успешно съчетава националните традиции с европейските норми, определени чрез различни нормативни документи, доклади и препоръки на ЕС в областта на образованието.</w:t>
      </w:r>
    </w:p>
    <w:p w:rsidR="00D61203" w:rsidRPr="007C7C46" w:rsidRDefault="007C7C46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Друг основен приоритет бе ранно обхващане на децата от ромската общност в детските градини, за придобиване на културни и хигиенни навици, за приучване на ред и дисциплина и за овладяване на български език</w:t>
      </w:r>
      <w:r w:rsidR="00970DF1" w:rsidRPr="007C7C46">
        <w:rPr>
          <w:rFonts w:asciiTheme="majorHAnsi" w:hAnsiTheme="majorHAnsi" w:cs="Times New Roman"/>
        </w:rPr>
        <w:t>.</w:t>
      </w:r>
      <w:r w:rsidR="00D61203" w:rsidRPr="007C7C46">
        <w:rPr>
          <w:rFonts w:asciiTheme="majorHAnsi" w:hAnsiTheme="majorHAnsi" w:cs="Times New Roman"/>
        </w:rPr>
        <w:t xml:space="preserve"> </w:t>
      </w:r>
      <w:r w:rsidR="0075346D">
        <w:rPr>
          <w:rFonts w:asciiTheme="majorHAnsi" w:hAnsiTheme="majorHAnsi" w:cs="Times New Roman"/>
        </w:rPr>
        <w:t xml:space="preserve"> Изпълняват се проекти, финансирани от МОН за работа с уязвими групи. </w:t>
      </w:r>
      <w:r w:rsidR="00D61203" w:rsidRPr="007C7C46">
        <w:rPr>
          <w:rFonts w:asciiTheme="majorHAnsi" w:hAnsiTheme="majorHAnsi" w:cs="Times New Roman"/>
        </w:rPr>
        <w:t xml:space="preserve">В училищата и детските градини работят добри професионалисти с опит и авторитет. </w:t>
      </w:r>
      <w:r w:rsidR="00C7580C">
        <w:rPr>
          <w:rFonts w:asciiTheme="majorHAnsi" w:hAnsiTheme="majorHAnsi" w:cs="Times New Roman"/>
        </w:rPr>
        <w:t xml:space="preserve">От м. април 2022 год. с промените в Закона за местните данъци и такси и Закона за предучилищното и училищното образование, </w:t>
      </w:r>
      <w:r w:rsidR="00FF7AE9">
        <w:rPr>
          <w:rFonts w:asciiTheme="majorHAnsi" w:hAnsiTheme="majorHAnsi" w:cs="Times New Roman"/>
        </w:rPr>
        <w:t xml:space="preserve"> родителите на </w:t>
      </w:r>
      <w:r w:rsidR="00C7580C">
        <w:rPr>
          <w:rFonts w:asciiTheme="majorHAnsi" w:hAnsiTheme="majorHAnsi" w:cs="Times New Roman"/>
        </w:rPr>
        <w:t xml:space="preserve">децата в </w:t>
      </w:r>
      <w:r w:rsidR="00FF7AE9">
        <w:rPr>
          <w:rFonts w:asciiTheme="majorHAnsi" w:hAnsiTheme="majorHAnsi" w:cs="Times New Roman"/>
        </w:rPr>
        <w:t>детската градина и яслените групи не заплащат такси.</w:t>
      </w:r>
    </w:p>
    <w:p w:rsidR="00D61203" w:rsidRPr="007C7C46" w:rsidRDefault="007C7C46" w:rsidP="00306781">
      <w:pPr>
        <w:pStyle w:val="af4"/>
        <w:spacing w:after="0"/>
        <w:jc w:val="both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Училищата и детските градини разполагат с добра материална база, с компютри, библиотеки и др. технически средства необходими за качествен учебен процес, на съвременно ниво.</w:t>
      </w:r>
      <w:r w:rsidR="004E68C7">
        <w:rPr>
          <w:rFonts w:asciiTheme="majorHAnsi" w:hAnsiTheme="majorHAnsi" w:cs="Times New Roman"/>
        </w:rPr>
        <w:t xml:space="preserve"> Непрекъснато се обновява и материалната база в Детската градина – през 2022 година закупихме нови легла, масички, гардероби и др. за децата.</w:t>
      </w:r>
    </w:p>
    <w:p w:rsidR="00EF0A25" w:rsidRPr="007C7C46" w:rsidRDefault="00EF0A25" w:rsidP="00D6120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ОБЩИНСКИ ФИНАНСИ</w:t>
      </w:r>
    </w:p>
    <w:p w:rsidR="00EF0A25" w:rsidRPr="0075346D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В рамките на бюджетната година водихме последователна политика за постигане на стабилност и ръст на общинските приходи, като наличните ресурси се планираха ефективно, законосъобразно и се изразходваха ефикасно за обществено значими и ясно определени цели. </w:t>
      </w:r>
    </w:p>
    <w:p w:rsidR="00EF0A25" w:rsidRPr="0075346D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5346D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Основните бюджетни параметри, </w:t>
      </w:r>
      <w:r w:rsidR="00AB7B00" w:rsidRPr="0075346D">
        <w:rPr>
          <w:rFonts w:asciiTheme="majorHAnsi" w:eastAsia="Times New Roman" w:hAnsiTheme="majorHAnsi" w:cs="Times New Roman"/>
          <w:lang w:eastAsia="bg-BG"/>
        </w:rPr>
        <w:t xml:space="preserve">които бяха заложени в </w:t>
      </w:r>
      <w:r w:rsidR="00214884" w:rsidRPr="0075346D">
        <w:rPr>
          <w:rFonts w:asciiTheme="majorHAnsi" w:eastAsia="Times New Roman" w:hAnsiTheme="majorHAnsi" w:cs="Times New Roman"/>
          <w:lang w:eastAsia="bg-BG"/>
        </w:rPr>
        <w:t>бюджет 2022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г. на Община Гурково бяха съобразени с действащото законодателство и принципите за съставянето на бюджета. </w:t>
      </w:r>
    </w:p>
    <w:p w:rsidR="00EF0A25" w:rsidRPr="007C7C46" w:rsidRDefault="004619D2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5346D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5346D">
        <w:rPr>
          <w:rFonts w:asciiTheme="majorHAnsi" w:eastAsia="Times New Roman" w:hAnsiTheme="majorHAnsi" w:cs="Times New Roman"/>
          <w:lang w:eastAsia="bg-BG"/>
        </w:rPr>
        <w:t xml:space="preserve">      </w:t>
      </w:r>
      <w:r w:rsidRPr="0075346D">
        <w:rPr>
          <w:rFonts w:asciiTheme="majorHAnsi" w:eastAsia="Times New Roman" w:hAnsiTheme="majorHAnsi" w:cs="Times New Roman"/>
          <w:lang w:eastAsia="bg-BG"/>
        </w:rPr>
        <w:t>Въпреки  кризата, и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зпълнението на </w:t>
      </w:r>
      <w:r w:rsidR="002D21FF" w:rsidRPr="0075346D">
        <w:rPr>
          <w:rFonts w:asciiTheme="majorHAnsi" w:eastAsia="Times New Roman" w:hAnsiTheme="majorHAnsi" w:cs="Times New Roman"/>
          <w:lang w:eastAsia="bg-BG"/>
        </w:rPr>
        <w:t>приходната част на бюджета</w:t>
      </w:r>
      <w:r w:rsidR="00400D74" w:rsidRPr="0075346D">
        <w:rPr>
          <w:rFonts w:asciiTheme="majorHAnsi" w:eastAsia="Times New Roman" w:hAnsiTheme="majorHAnsi" w:cs="Times New Roman"/>
          <w:lang w:eastAsia="bg-BG"/>
        </w:rPr>
        <w:t xml:space="preserve"> към  края на 202</w:t>
      </w:r>
      <w:r w:rsidR="00214884" w:rsidRPr="0075346D">
        <w:rPr>
          <w:rFonts w:asciiTheme="majorHAnsi" w:eastAsia="Times New Roman" w:hAnsiTheme="majorHAnsi" w:cs="Times New Roman"/>
          <w:lang w:eastAsia="bg-BG"/>
        </w:rPr>
        <w:t>2</w:t>
      </w:r>
      <w:r w:rsidRPr="0075346D">
        <w:rPr>
          <w:rFonts w:asciiTheme="majorHAnsi" w:eastAsia="Times New Roman" w:hAnsiTheme="majorHAnsi" w:cs="Times New Roman"/>
          <w:lang w:eastAsia="bg-BG"/>
        </w:rPr>
        <w:t xml:space="preserve"> год. е </w:t>
      </w:r>
      <w:r w:rsidR="0075346D">
        <w:rPr>
          <w:rFonts w:asciiTheme="majorHAnsi" w:eastAsia="Times New Roman" w:hAnsiTheme="majorHAnsi" w:cs="Times New Roman"/>
          <w:lang w:eastAsia="bg-BG"/>
        </w:rPr>
        <w:t xml:space="preserve"> сравнително добро </w:t>
      </w:r>
      <w:r w:rsidR="007C7C46" w:rsidRPr="0075346D">
        <w:rPr>
          <w:rFonts w:asciiTheme="majorHAnsi" w:eastAsia="Times New Roman" w:hAnsiTheme="majorHAnsi" w:cs="Times New Roman"/>
          <w:lang w:eastAsia="bg-BG"/>
        </w:rPr>
        <w:t xml:space="preserve"> - </w:t>
      </w:r>
      <w:r w:rsidR="0075346D">
        <w:rPr>
          <w:rFonts w:asciiTheme="majorHAnsi" w:eastAsia="Times New Roman" w:hAnsiTheme="majorHAnsi" w:cs="Times New Roman"/>
          <w:lang w:eastAsia="bg-BG"/>
        </w:rPr>
        <w:t xml:space="preserve"> 93</w:t>
      </w:r>
      <w:r w:rsidR="002D21FF" w:rsidRPr="0075346D">
        <w:rPr>
          <w:rFonts w:asciiTheme="majorHAnsi" w:eastAsia="Times New Roman" w:hAnsiTheme="majorHAnsi" w:cs="Times New Roman"/>
          <w:lang w:eastAsia="bg-BG"/>
        </w:rPr>
        <w:t>% спрямо годишния план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 </w:t>
      </w:r>
      <w:r w:rsidR="002D21FF" w:rsidRPr="0075346D">
        <w:rPr>
          <w:rFonts w:asciiTheme="majorHAnsi" w:eastAsia="Times New Roman" w:hAnsiTheme="majorHAnsi" w:cs="Times New Roman"/>
          <w:lang w:eastAsia="bg-BG"/>
        </w:rPr>
        <w:t xml:space="preserve"> ( </w:t>
      </w:r>
      <w:r w:rsidR="0075346D">
        <w:rPr>
          <w:rFonts w:asciiTheme="majorHAnsi" w:eastAsia="Times New Roman" w:hAnsiTheme="majorHAnsi" w:cs="Times New Roman"/>
          <w:lang w:eastAsia="bg-BG"/>
        </w:rPr>
        <w:t xml:space="preserve"> в т.ч. данъчни приходи -  109 % и неданъчни приходи – 84</w:t>
      </w:r>
      <w:r w:rsidR="002D21FF" w:rsidRPr="0075346D">
        <w:rPr>
          <w:rFonts w:asciiTheme="majorHAnsi" w:eastAsia="Times New Roman" w:hAnsiTheme="majorHAnsi" w:cs="Times New Roman"/>
          <w:lang w:eastAsia="bg-BG"/>
        </w:rPr>
        <w:t xml:space="preserve"> %)</w:t>
      </w:r>
      <w:r w:rsidRPr="0075346D">
        <w:rPr>
          <w:rFonts w:asciiTheme="majorHAnsi" w:eastAsia="Times New Roman" w:hAnsiTheme="majorHAnsi" w:cs="Times New Roman"/>
          <w:lang w:eastAsia="bg-BG"/>
        </w:rPr>
        <w:t xml:space="preserve">. </w:t>
      </w:r>
      <w:r w:rsidR="0075346D">
        <w:rPr>
          <w:rFonts w:asciiTheme="majorHAnsi" w:eastAsia="Times New Roman" w:hAnsiTheme="majorHAnsi" w:cs="Times New Roman"/>
          <w:lang w:eastAsia="bg-BG"/>
        </w:rPr>
        <w:t xml:space="preserve"> За съжаление непрекъснатия скок на цените на вода,горива, енергия, строителни материали и др. доведе до трудности в 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осигуряване </w:t>
      </w:r>
      <w:r w:rsidRPr="0075346D">
        <w:rPr>
          <w:rFonts w:asciiTheme="majorHAnsi" w:eastAsia="Times New Roman" w:hAnsiTheme="majorHAnsi" w:cs="Times New Roman"/>
          <w:lang w:eastAsia="bg-BG"/>
        </w:rPr>
        <w:t xml:space="preserve">финансирането на </w:t>
      </w:r>
      <w:r w:rsidR="00EF0A25" w:rsidRPr="0075346D">
        <w:rPr>
          <w:rFonts w:asciiTheme="majorHAnsi" w:eastAsia="Times New Roman" w:hAnsiTheme="majorHAnsi" w:cs="Times New Roman"/>
          <w:lang w:eastAsia="bg-BG"/>
        </w:rPr>
        <w:t xml:space="preserve"> публичните разходи</w:t>
      </w:r>
      <w:r w:rsidRPr="0075346D">
        <w:rPr>
          <w:rFonts w:asciiTheme="majorHAnsi" w:eastAsia="Times New Roman" w:hAnsiTheme="majorHAnsi" w:cs="Times New Roman"/>
          <w:lang w:eastAsia="bg-BG"/>
        </w:rPr>
        <w:t>, особено на разходите свързани с озеленяването и чистотата на населените места.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555C6C" w:rsidRPr="007C7C46" w:rsidRDefault="00555C6C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ОБЩИНСКА АДМИНИСТРАЦИЯ</w:t>
      </w:r>
    </w:p>
    <w:p w:rsidR="00555C6C" w:rsidRPr="007C7C46" w:rsidRDefault="004619D2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Pr="007C7C46">
        <w:rPr>
          <w:rFonts w:asciiTheme="majorHAnsi" w:eastAsia="Times New Roman" w:hAnsiTheme="majorHAnsi" w:cs="Times New Roman"/>
          <w:lang w:eastAsia="bg-BG"/>
        </w:rPr>
        <w:t>Като кмет на</w:t>
      </w: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Община Гурково работя активно за подобряване качеството на публичните услуги, предоставени от Общинска администрация на жителите и гостите на Община Гурково.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Всички услуги се предоставят на гражданите качествено и в срок. Нямаме постъпили жалби от граждани за непредоставяне на услуги или за лошо отношение от служители. </w:t>
      </w:r>
      <w:r w:rsidR="0075346D">
        <w:rPr>
          <w:rFonts w:asciiTheme="majorHAnsi" w:eastAsia="Times New Roman" w:hAnsiTheme="majorHAnsi" w:cs="Times New Roman"/>
          <w:lang w:eastAsia="bg-BG"/>
        </w:rPr>
        <w:t>Всички служители, предоставящи услуги се намират на първия етаж на сградата, помещенията са подходящо оборудвани и обзаведени. За чакащите граждани са осигурени места за сядане и маса за писане и попълване на съответното заявление за извършване на услугата.</w:t>
      </w:r>
    </w:p>
    <w:p w:rsidR="00555C6C" w:rsidRPr="007C7C46" w:rsidRDefault="007C7C46" w:rsidP="00306781">
      <w:pPr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Всички  Правила и процедури, касаещи работата на администрацията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са публикувани на интернет страницата на общината, като по този начин изпълняваме изискванията за прозрачност в работата на Общинска администрация - Гурково.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Периодично, при необходимост правим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предложения пред Общински съвет -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Гурково за промени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в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н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аредби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те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на община Гурково или за създаване на нови такива.</w:t>
      </w:r>
    </w:p>
    <w:p w:rsidR="00555C6C" w:rsidRPr="007C7C46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Стараем се да подготвяме добре материалите, които се внасят за разглеждане в постоянните комисии и на заседанията на Общински съвет. И въпреки, че в отделни случаи се допускат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грешки,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можем да кажем, че служителите се отнасят с необходимата отговорност към своята работа.</w:t>
      </w:r>
    </w:p>
    <w:p w:rsidR="00EF0A25" w:rsidRPr="007C7C46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Полагаме усилия за подобряване техническото обезпечаване на звената в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администрацията и чувствително подобрихме услови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я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та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 работа на служителите, стараем се също така да повишаваме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тяхната квалификация и компетентност, чрез участието им в различни курсове и семинари.</w:t>
      </w:r>
      <w:r w:rsidR="0075346D">
        <w:rPr>
          <w:rFonts w:asciiTheme="majorHAnsi" w:eastAsia="Times New Roman" w:hAnsiTheme="majorHAnsi" w:cs="Times New Roman"/>
          <w:lang w:eastAsia="bg-BG"/>
        </w:rPr>
        <w:t xml:space="preserve"> През 2022 година</w:t>
      </w:r>
      <w:r w:rsidR="00D51C7D">
        <w:rPr>
          <w:rFonts w:asciiTheme="majorHAnsi" w:eastAsia="Times New Roman" w:hAnsiTheme="majorHAnsi" w:cs="Times New Roman"/>
          <w:lang w:eastAsia="bg-BG"/>
        </w:rPr>
        <w:t xml:space="preserve"> по проект на НСОРБ „ Повишаване на знанията,уменията и квалификацията на общинските служители“ по Оперативна програма „ Добро управление“ повече от половината служители взеха участие в обученията. Проектът продължава и през 2023 година.</w:t>
      </w:r>
    </w:p>
    <w:p w:rsidR="007C7C46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8260B8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       УВАЖАЕМИ ДАМИ И ГОСПОДА ОБЩИНСКИ СЪВЕТНИЦИ,</w:t>
      </w:r>
    </w:p>
    <w:p w:rsidR="00EF0A25" w:rsidRPr="007C7C46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</w:t>
      </w:r>
      <w:r w:rsidR="00D51C7D">
        <w:rPr>
          <w:rFonts w:asciiTheme="majorHAnsi" w:eastAsia="Times New Roman" w:hAnsiTheme="majorHAnsi" w:cs="Times New Roman"/>
          <w:lang w:eastAsia="bg-BG"/>
        </w:rPr>
        <w:t xml:space="preserve">Третата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година от мандата ми като кмет на община Гурково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бе трудна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, но считам определено за успешна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за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развитието на община Гурково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EF0A25" w:rsidRPr="007C7C46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Надявам се, че предоставената информация за постигнатото, макар и в синтезиран и обобщен вид, подкрепя този извод.</w:t>
      </w:r>
    </w:p>
    <w:p w:rsidR="00C669F0" w:rsidRPr="007C7C46" w:rsidRDefault="007C7C46" w:rsidP="00306781">
      <w:pPr>
        <w:pStyle w:val="af1"/>
        <w:spacing w:before="0" w:beforeAutospacing="0" w:after="0" w:afterAutospacing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   </w:t>
      </w:r>
      <w:r w:rsidR="00EF0A25" w:rsidRPr="007C7C46">
        <w:rPr>
          <w:rFonts w:asciiTheme="majorHAnsi" w:hAnsiTheme="majorHAnsi"/>
        </w:rPr>
        <w:t xml:space="preserve">Няма да скрия, че трудностите бяха много и пред нас стоят за разрешаване още много сериозни проблеми. </w:t>
      </w:r>
      <w:r w:rsidR="00C669F0" w:rsidRPr="007C7C46">
        <w:rPr>
          <w:rFonts w:asciiTheme="majorHAnsi" w:hAnsiTheme="majorHAnsi"/>
        </w:rPr>
        <w:t>Считам, че като крайна оценка  може д</w:t>
      </w:r>
      <w:r w:rsidRPr="007C7C46">
        <w:rPr>
          <w:rFonts w:asciiTheme="majorHAnsi" w:hAnsiTheme="majorHAnsi"/>
        </w:rPr>
        <w:t>а се направи з</w:t>
      </w:r>
      <w:r w:rsidR="00BA57C8" w:rsidRPr="007C7C46">
        <w:rPr>
          <w:rFonts w:asciiTheme="majorHAnsi" w:hAnsiTheme="majorHAnsi"/>
        </w:rPr>
        <w:t xml:space="preserve">аключение, </w:t>
      </w:r>
      <w:r w:rsidR="00214884">
        <w:rPr>
          <w:rFonts w:asciiTheme="majorHAnsi" w:hAnsiTheme="majorHAnsi"/>
        </w:rPr>
        <w:t>че 2022</w:t>
      </w:r>
      <w:r w:rsidR="00C669F0" w:rsidRPr="007C7C46">
        <w:rPr>
          <w:rFonts w:asciiTheme="majorHAnsi" w:hAnsiTheme="majorHAnsi"/>
        </w:rPr>
        <w:t xml:space="preserve"> г. беше успешна за Община Гурково , че се изпълняват почти всички приоритети и задачи заложени в мандатната програма на кмета на Общината.</w:t>
      </w:r>
    </w:p>
    <w:p w:rsidR="00C669F0" w:rsidRPr="007C7C46" w:rsidRDefault="007C7C46" w:rsidP="0030678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C669F0" w:rsidRPr="007C7C46">
        <w:rPr>
          <w:rFonts w:asciiTheme="majorHAnsi" w:eastAsia="Times New Roman" w:hAnsiTheme="majorHAnsi" w:cs="Times New Roman"/>
          <w:lang w:eastAsia="bg-BG"/>
        </w:rPr>
        <w:t>Постигнатите успехи са резултат на колективни усилия от цялата общност, партньорство и взаимодействие на Общинска Администрация с Общински съвет, с органите на държавната власт, всички мероприятия и фирми на Общината, клубове и НПО и всички граждани.</w:t>
      </w:r>
    </w:p>
    <w:p w:rsidR="00C669F0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  </w:t>
      </w:r>
      <w:r w:rsidR="00C669F0" w:rsidRPr="007C7C46">
        <w:rPr>
          <w:rFonts w:asciiTheme="majorHAnsi" w:eastAsia="Times New Roman" w:hAnsiTheme="majorHAnsi" w:cs="Times New Roman"/>
          <w:b/>
          <w:lang w:eastAsia="bg-BG"/>
        </w:rPr>
        <w:t>БЛАГОДАРЯ  НА  ВСИЧКИ ЗА ПАРТНЬОРСТВОТО !</w:t>
      </w:r>
    </w:p>
    <w:p w:rsidR="00900D0F" w:rsidRPr="00900D0F" w:rsidRDefault="00900D0F" w:rsidP="00306781">
      <w:pPr>
        <w:tabs>
          <w:tab w:val="left" w:pos="2340"/>
        </w:tabs>
        <w:spacing w:after="0" w:line="240" w:lineRule="auto"/>
        <w:ind w:firstLine="435"/>
        <w:jc w:val="both"/>
        <w:rPr>
          <w:rFonts w:asciiTheme="majorHAnsi" w:eastAsia="Times New Roman" w:hAnsiTheme="majorHAnsi" w:cs="Times New Roman"/>
          <w:lang w:eastAsia="bg-BG"/>
        </w:rPr>
      </w:pPr>
      <w:r w:rsidRPr="00900D0F">
        <w:rPr>
          <w:rFonts w:asciiTheme="majorHAnsi" w:eastAsia="Times New Roman" w:hAnsiTheme="majorHAnsi" w:cs="Times New Roman"/>
          <w:lang w:eastAsia="bg-BG"/>
        </w:rPr>
        <w:t>Уважаеми дами и господа, общински съветници,</w:t>
      </w:r>
    </w:p>
    <w:p w:rsidR="00900D0F" w:rsidRPr="00900D0F" w:rsidRDefault="00900D0F" w:rsidP="00306781">
      <w:pPr>
        <w:tabs>
          <w:tab w:val="left" w:pos="2340"/>
        </w:tabs>
        <w:spacing w:after="0" w:line="240" w:lineRule="auto"/>
        <w:ind w:firstLine="435"/>
        <w:jc w:val="both"/>
        <w:rPr>
          <w:rFonts w:asciiTheme="majorHAnsi" w:eastAsia="Times New Roman" w:hAnsiTheme="majorHAnsi" w:cs="Times New Roman"/>
          <w:lang w:eastAsia="bg-BG"/>
        </w:rPr>
      </w:pPr>
      <w:r w:rsidRPr="00900D0F">
        <w:rPr>
          <w:rFonts w:asciiTheme="majorHAnsi" w:eastAsia="Times New Roman" w:hAnsiTheme="majorHAnsi" w:cs="Times New Roman"/>
          <w:lang w:eastAsia="bg-BG"/>
        </w:rPr>
        <w:t xml:space="preserve">Навлизаме в последната година от мандат 2019-2023 година. </w:t>
      </w:r>
    </w:p>
    <w:p w:rsidR="008D34E6" w:rsidRPr="007C7C46" w:rsidRDefault="00945629" w:rsidP="0030678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>
        <w:rPr>
          <w:rFonts w:asciiTheme="majorHAnsi" w:eastAsia="Times New Roman" w:hAnsiTheme="majorHAnsi" w:cs="Times New Roman"/>
          <w:color w:val="333333"/>
          <w:lang w:eastAsia="bg-BG"/>
        </w:rPr>
        <w:t xml:space="preserve">       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>Чакат ни още  м</w:t>
      </w:r>
      <w:r>
        <w:rPr>
          <w:rFonts w:asciiTheme="majorHAnsi" w:eastAsia="Times New Roman" w:hAnsiTheme="majorHAnsi" w:cs="Times New Roman"/>
          <w:color w:val="333333"/>
          <w:lang w:eastAsia="bg-BG"/>
        </w:rPr>
        <w:t>ного труд и много безсънни нощи за да изпълним всички поети ангажименти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</w:t>
      </w:r>
    </w:p>
    <w:p w:rsidR="008D34E6" w:rsidRPr="007C7C46" w:rsidRDefault="00945629" w:rsidP="0030678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>
        <w:rPr>
          <w:rFonts w:asciiTheme="majorHAnsi" w:eastAsia="Times New Roman" w:hAnsiTheme="majorHAnsi" w:cs="Times New Roman"/>
          <w:color w:val="333333"/>
          <w:lang w:eastAsia="bg-BG"/>
        </w:rPr>
        <w:t xml:space="preserve">         </w:t>
      </w:r>
      <w:r w:rsidR="007C7C4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Мога да Ви обещая, че водещ принцип в моята работа  и за в бъдеще ще бъде, че ще работя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ЗА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и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С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в името на Община Гурково.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hAnsiTheme="majorHAnsi" w:cs="Arial"/>
          <w:b/>
        </w:rPr>
        <w:t xml:space="preserve">        БЪДЕТЕ ЗДРАВИ И СЕ ПАЗЕТЕ !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lang w:eastAsia="bg-BG"/>
        </w:rPr>
        <w:t xml:space="preserve">      </w:t>
      </w:r>
      <w:r w:rsidR="009B7F53" w:rsidRPr="007C7C46">
        <w:rPr>
          <w:rFonts w:asciiTheme="majorHAnsi" w:eastAsia="Times New Roman" w:hAnsiTheme="majorHAnsi" w:cs="Times New Roman"/>
          <w:b/>
          <w:bCs/>
          <w:lang w:eastAsia="bg-BG"/>
        </w:rPr>
        <w:t>Здрава, щастлива и</w:t>
      </w:r>
      <w:r w:rsidR="00214884">
        <w:rPr>
          <w:rFonts w:asciiTheme="majorHAnsi" w:eastAsia="Times New Roman" w:hAnsiTheme="majorHAnsi" w:cs="Times New Roman"/>
          <w:b/>
          <w:bCs/>
          <w:lang w:eastAsia="bg-BG"/>
        </w:rPr>
        <w:t xml:space="preserve"> успешна 2023</w:t>
      </w:r>
      <w:r w:rsidR="00C669F0" w:rsidRPr="007C7C46">
        <w:rPr>
          <w:rFonts w:asciiTheme="majorHAnsi" w:eastAsia="Times New Roman" w:hAnsiTheme="majorHAnsi" w:cs="Times New Roman"/>
          <w:b/>
          <w:bCs/>
          <w:lang w:eastAsia="bg-BG"/>
        </w:rPr>
        <w:t>-та за всички !</w:t>
      </w:r>
    </w:p>
    <w:p w:rsidR="00EF0A25" w:rsidRPr="007C7C46" w:rsidRDefault="00EF0A25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9B7F53" w:rsidRPr="007C7C46" w:rsidRDefault="009B7F53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МАРИАН ЦОНЕВ</w:t>
      </w: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КМЕТ НА ОБЩИНА ГУРКОВО</w:t>
      </w:r>
    </w:p>
    <w:p w:rsidR="00C51734" w:rsidRDefault="00C51734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2D5CC3" w:rsidRDefault="002D5CC3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2D5CC3" w:rsidRPr="008D34E6" w:rsidRDefault="002D5CC3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471826" w:rsidRPr="008D34E6" w:rsidRDefault="002D5CC3" w:rsidP="002757EA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2D5CC3">
        <w:rPr>
          <w:rFonts w:eastAsia="Calibri" w:cs="Times New Roman"/>
          <w:noProof/>
          <w:sz w:val="22"/>
          <w:szCs w:val="22"/>
          <w:lang w:val="en-US"/>
        </w:rPr>
        <w:drawing>
          <wp:inline distT="0" distB="0" distL="0" distR="0" wp14:anchorId="7EA70934" wp14:editId="69190C0B">
            <wp:extent cx="5760720" cy="4323421"/>
            <wp:effectExtent l="0" t="0" r="0" b="1270"/>
            <wp:docPr id="1" name="Картина 1" descr="https://gurkovo.dev.tg/storage/app/public/uploads/files/Kultura,%20sport,%20turizum/TUR0c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rkovo.dev.tg/storage/app/public/uploads/files/Kultura,%20sport,%20turizum/TUR0centa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826" w:rsidRPr="008D34E6" w:rsidSect="00400D74">
      <w:headerReference w:type="default" r:id="rId12"/>
      <w:footerReference w:type="even" r:id="rId13"/>
      <w:footerReference w:type="default" r:id="rId14"/>
      <w:pgSz w:w="11906" w:h="16838"/>
      <w:pgMar w:top="1135" w:right="849" w:bottom="1417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D7" w:rsidRDefault="00150BD7" w:rsidP="00666722">
      <w:pPr>
        <w:spacing w:after="0" w:line="240" w:lineRule="auto"/>
      </w:pPr>
      <w:r>
        <w:separator/>
      </w:r>
    </w:p>
  </w:endnote>
  <w:endnote w:type="continuationSeparator" w:id="0">
    <w:p w:rsidR="00150BD7" w:rsidRDefault="00150BD7" w:rsidP="0066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745"/>
      <w:docPartObj>
        <w:docPartGallery w:val="Page Numbers (Bottom of Page)"/>
        <w:docPartUnique/>
      </w:docPartObj>
    </w:sdtPr>
    <w:sdtEndPr/>
    <w:sdtContent>
      <w:p w:rsidR="00114657" w:rsidRDefault="00C34D29">
        <w:pPr>
          <w:pStyle w:val="a8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657" w:rsidRDefault="00114657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2C5wIAAEkGAAAOAAAAZHJzL2Uyb0RvYy54bWysVW1v0zAQ/o7Ef7D8PctLnbaplk6laRHS&#10;gEmDH+AmTmPh2MF2mw7Ef+fsbH3ZpAkB/WDl7uzn7p576fXNoRVoz7ThSuY4voowYrJUFZfbHH/9&#10;sg6mGBlLZUWFkizHD8zgm/nbN9d9N2OJapSomEYAIs2s73LcWNvNwtCUDWupuVIdk2CslW6pBVFv&#10;w0rTHtBbESZRNA57patOq5IZA9piMOK5x69rVtrPdW2YRSLHEJv1p/bnxp3h/JrOtpp2DS8fw6B/&#10;EUVLuQSnR6iCWop2mr+AanmplVG1vSpVG6q65iXzOUA2cfQsm/uGdsznAuSY7kiT+X+w5af9nUa8&#10;yvEII0lbKNFiZ5X3jOKR46fvzAyu3Xd32mVoultVfjNIqmVD5ZYttFZ9w2gFUcXufnjxwAkGnqJN&#10;/1FVAE8B3lN1qHWLtIKSJPE4cj+vBk7QwRfo4VggdrCoBGUaJ4SkGJVgIiQeJal3SGcOywXXaWPf&#10;M9Ui95HjWqgeotR2ISzTklp2N7SK90T3t8a6gE/vHIZUay6EbwwhLxRwcdBAPPDU2Vxkvs4/syhb&#10;TVdTEpBkvApIVBTBYr0kwXgdT9JiVCyXRfzL+Y3JrOFVxaRz89RzMfmzmj52/9Atx64zSvDKwbmQ&#10;/OywpdBoT6HraVkyaWOfsdi1UIRBHw+UD3nuWhiTQe9nAjI9wniCzjyElxl4M9DwjA2oVPQuyYL1&#10;eDoJyJqkQTaJpkEUZ++ycUQyUqwv2bjlkv07G6jPcZZCX3gmXqHFHl5SkqauCV8wQp7Ur7FCZy2H&#10;HkOCtzmennHrRmMlK49qKRfD9xmJLvETieDjqbv8ILnZGWbQHjYHQHEDtVHVA4yUHx7YarB/odkb&#10;pX9g1MMuy7H5vqOaYSQ+SBjLLCbELT8vkHSSgKDPLZtzC5UlQOXYYjR8Lu2wMHed5tsGPA3MSeU2&#10;Rc39CJ2iglScAPvKJ/W4W91CPJf9rdM/wPw3AAAA//8DAFBLAwQUAAYACAAAACEA6FCbPt0AAAAD&#10;AQAADwAAAGRycy9kb3ducmV2LnhtbEyPT0vDQBDF70K/wzIFb3ajYowxm6IBQQpC7R/wOM1Ok7TZ&#10;2ZDdtNFP7+pFLwOP93jvN9l8NK04Ue8aywquZxEI4tLqhisFm/XLVQLCeWSNrWVS8EkO5vnkIsNU&#10;2zO/02nlKxFK2KWooPa+S6V0ZU0G3cx2xMHb296gD7KvpO7xHMpNK2+iKJYGGw4LNXZU1FQeV4NR&#10;gL7YfsX7YfG6KJLb0i4PH2/Pa6Uup+PTIwhPo/8Lww9+QIc8MO3swNqJVkF4xP/e4CXRPYidgvjh&#10;DmSeyf/s+TcAAAD//wMAUEsBAi0AFAAGAAgAAAAhALaDOJL+AAAA4QEAABMAAAAAAAAAAAAAAAAA&#10;AAAAAFtDb250ZW50X1R5cGVzXS54bWxQSwECLQAUAAYACAAAACEAOP0h/9YAAACUAQAACwAAAAAA&#10;AAAAAAAAAAAvAQAAX3JlbHMvLnJlbHNQSwECLQAUAAYACAAAACEAqCwtgucCAABJBgAADgAAAAAA&#10;AAAAAAAAAAAuAgAAZHJzL2Uyb0RvYy54bWxQSwECLQAUAAYACAAAACEA6FCbPt0AAAADAQAADwAA&#10;AAAAAAAAAAAAAABBBQAAZHJzL2Rvd25yZXYueG1sUEsFBgAAAAAEAAQA8wAAAEsGAAAAAA==&#10;" filled="f" fillcolor="#4f81bd [3204]" stroked="f" strokecolor="#737373 [1789]">
                  <v:textbox>
                    <w:txbxContent>
                      <w:p w:rsidR="00114657" w:rsidRDefault="00114657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630143"/>
      <w:docPartObj>
        <w:docPartGallery w:val="Page Numbers (Bottom of Page)"/>
        <w:docPartUnique/>
      </w:docPartObj>
    </w:sdtPr>
    <w:sdtEndPr/>
    <w:sdtContent>
      <w:p w:rsidR="00400D74" w:rsidRDefault="00400D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29">
          <w:rPr>
            <w:noProof/>
          </w:rPr>
          <w:t>1</w:t>
        </w:r>
        <w:r>
          <w:fldChar w:fldCharType="end"/>
        </w:r>
      </w:p>
    </w:sdtContent>
  </w:sdt>
  <w:p w:rsidR="00400D74" w:rsidRDefault="00400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D7" w:rsidRDefault="00150BD7" w:rsidP="00666722">
      <w:pPr>
        <w:spacing w:after="0" w:line="240" w:lineRule="auto"/>
      </w:pPr>
      <w:r>
        <w:separator/>
      </w:r>
    </w:p>
  </w:footnote>
  <w:footnote w:type="continuationSeparator" w:id="0">
    <w:p w:rsidR="00150BD7" w:rsidRDefault="00150BD7" w:rsidP="0066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81" w:rsidRDefault="00FA0C81">
    <w:pPr>
      <w:pStyle w:val="ad"/>
    </w:pPr>
  </w:p>
  <w:p w:rsidR="00896B74" w:rsidRDefault="00896B74">
    <w:pPr>
      <w:pStyle w:val="ad"/>
      <w:rPr>
        <w:rFonts w:ascii="Times New Roman" w:hAnsi="Times New Roman" w:cs="Times New Roman"/>
        <w:b/>
      </w:rPr>
    </w:pPr>
  </w:p>
  <w:p w:rsidR="00C95E47" w:rsidRPr="008D34E6" w:rsidRDefault="00FA0C81">
    <w:pPr>
      <w:pStyle w:val="ad"/>
      <w:rPr>
        <w:rFonts w:asciiTheme="majorHAnsi" w:hAnsiTheme="majorHAnsi" w:cs="Times New Roman"/>
        <w:b/>
      </w:rPr>
    </w:pPr>
    <w:r w:rsidRPr="008D34E6">
      <w:rPr>
        <w:rFonts w:asciiTheme="majorHAnsi" w:hAnsiTheme="majorHAnsi" w:cs="Times New Roman"/>
        <w:b/>
      </w:rPr>
      <w:t xml:space="preserve">ОТЧЕТ НА КМЕТА НА ОБЩИНА ГУРКОВО </w:t>
    </w:r>
    <w:r w:rsidRPr="008D34E6">
      <w:rPr>
        <w:rFonts w:asciiTheme="majorHAnsi" w:hAnsiTheme="majorHAnsi" w:cs="Times New Roman"/>
        <w:b/>
      </w:rPr>
      <w:tab/>
    </w:r>
    <w:r w:rsidR="002D5CC3">
      <w:rPr>
        <w:rFonts w:asciiTheme="majorHAnsi" w:hAnsiTheme="majorHAnsi" w:cs="Times New Roman"/>
        <w:b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96"/>
      </v:shape>
    </w:pict>
  </w:numPicBullet>
  <w:abstractNum w:abstractNumId="0">
    <w:nsid w:val="0F1F43C0"/>
    <w:multiLevelType w:val="hybridMultilevel"/>
    <w:tmpl w:val="A016EB68"/>
    <w:lvl w:ilvl="0" w:tplc="355EC0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6739"/>
    <w:multiLevelType w:val="hybridMultilevel"/>
    <w:tmpl w:val="888037B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152"/>
    <w:multiLevelType w:val="hybridMultilevel"/>
    <w:tmpl w:val="6BD8C48C"/>
    <w:lvl w:ilvl="0" w:tplc="B0B6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26B98"/>
    <w:multiLevelType w:val="hybridMultilevel"/>
    <w:tmpl w:val="A11C5562"/>
    <w:lvl w:ilvl="0" w:tplc="9F109FD8">
      <w:start w:val="1"/>
      <w:numFmt w:val="decimal"/>
      <w:lvlText w:val="%1."/>
      <w:lvlJc w:val="left"/>
      <w:pPr>
        <w:ind w:left="742" w:hanging="600"/>
      </w:pPr>
      <w:rPr>
        <w:rFonts w:eastAsiaTheme="minorHAnsi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A4F07"/>
    <w:multiLevelType w:val="hybridMultilevel"/>
    <w:tmpl w:val="2D1AB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33823"/>
    <w:multiLevelType w:val="hybridMultilevel"/>
    <w:tmpl w:val="D1B0D03A"/>
    <w:lvl w:ilvl="0" w:tplc="94B0A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414DA8"/>
    <w:multiLevelType w:val="hybridMultilevel"/>
    <w:tmpl w:val="172670E4"/>
    <w:lvl w:ilvl="0" w:tplc="C804FE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4B456A"/>
    <w:multiLevelType w:val="hybridMultilevel"/>
    <w:tmpl w:val="7D12779A"/>
    <w:lvl w:ilvl="0" w:tplc="CF8A69A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A191F2A"/>
    <w:multiLevelType w:val="hybridMultilevel"/>
    <w:tmpl w:val="974600A2"/>
    <w:lvl w:ilvl="0" w:tplc="B046EA3C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5D2675"/>
    <w:multiLevelType w:val="hybridMultilevel"/>
    <w:tmpl w:val="2E8C1284"/>
    <w:lvl w:ilvl="0" w:tplc="F7EE02C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i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71E"/>
    <w:multiLevelType w:val="hybridMultilevel"/>
    <w:tmpl w:val="976EEB32"/>
    <w:lvl w:ilvl="0" w:tplc="8FFC4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B66BB"/>
    <w:multiLevelType w:val="hybridMultilevel"/>
    <w:tmpl w:val="18468C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4FB0"/>
    <w:multiLevelType w:val="hybridMultilevel"/>
    <w:tmpl w:val="BCCC75A8"/>
    <w:lvl w:ilvl="0" w:tplc="D88E3A5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FB52864"/>
    <w:multiLevelType w:val="hybridMultilevel"/>
    <w:tmpl w:val="17F69A2C"/>
    <w:lvl w:ilvl="0" w:tplc="F3F0C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F74DF"/>
    <w:multiLevelType w:val="hybridMultilevel"/>
    <w:tmpl w:val="FBA69A10"/>
    <w:lvl w:ilvl="0" w:tplc="10DE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81DB0"/>
    <w:multiLevelType w:val="hybridMultilevel"/>
    <w:tmpl w:val="B66CBA4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83FF8"/>
    <w:multiLevelType w:val="hybridMultilevel"/>
    <w:tmpl w:val="1158A82E"/>
    <w:lvl w:ilvl="0" w:tplc="CF2A2D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7185B89"/>
    <w:multiLevelType w:val="hybridMultilevel"/>
    <w:tmpl w:val="A29250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15970"/>
    <w:multiLevelType w:val="hybridMultilevel"/>
    <w:tmpl w:val="D472CB7A"/>
    <w:lvl w:ilvl="0" w:tplc="94B0A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A4559"/>
    <w:multiLevelType w:val="hybridMultilevel"/>
    <w:tmpl w:val="5A0AC19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8"/>
  </w:num>
  <w:num w:numId="5">
    <w:abstractNumId w:val="12"/>
  </w:num>
  <w:num w:numId="6">
    <w:abstractNumId w:val="0"/>
  </w:num>
  <w:num w:numId="7">
    <w:abstractNumId w:val="19"/>
  </w:num>
  <w:num w:numId="8">
    <w:abstractNumId w:val="17"/>
  </w:num>
  <w:num w:numId="9">
    <w:abstractNumId w:val="4"/>
  </w:num>
  <w:num w:numId="10">
    <w:abstractNumId w:val="6"/>
  </w:num>
  <w:num w:numId="11">
    <w:abstractNumId w:val="13"/>
  </w:num>
  <w:num w:numId="12">
    <w:abstractNumId w:val="8"/>
  </w:num>
  <w:num w:numId="13">
    <w:abstractNumId w:val="15"/>
  </w:num>
  <w:num w:numId="14">
    <w:abstractNumId w:val="10"/>
  </w:num>
  <w:num w:numId="15">
    <w:abstractNumId w:val="7"/>
  </w:num>
  <w:num w:numId="16">
    <w:abstractNumId w:val="11"/>
  </w:num>
  <w:num w:numId="17">
    <w:abstractNumId w:val="1"/>
  </w:num>
  <w:num w:numId="18">
    <w:abstractNumId w:val="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004024"/>
    <w:rsid w:val="00006A1E"/>
    <w:rsid w:val="00007CD4"/>
    <w:rsid w:val="00014D98"/>
    <w:rsid w:val="00015BB8"/>
    <w:rsid w:val="00021607"/>
    <w:rsid w:val="00023514"/>
    <w:rsid w:val="00032812"/>
    <w:rsid w:val="00033BDA"/>
    <w:rsid w:val="00045860"/>
    <w:rsid w:val="0005564B"/>
    <w:rsid w:val="00057757"/>
    <w:rsid w:val="00060376"/>
    <w:rsid w:val="00067EE2"/>
    <w:rsid w:val="000B41C1"/>
    <w:rsid w:val="000C17DD"/>
    <w:rsid w:val="000D2D83"/>
    <w:rsid w:val="000F15C0"/>
    <w:rsid w:val="000F2A2A"/>
    <w:rsid w:val="00106B34"/>
    <w:rsid w:val="00114657"/>
    <w:rsid w:val="00116205"/>
    <w:rsid w:val="00121512"/>
    <w:rsid w:val="0012386D"/>
    <w:rsid w:val="00125ED1"/>
    <w:rsid w:val="00131BB5"/>
    <w:rsid w:val="00134FC3"/>
    <w:rsid w:val="00135CEF"/>
    <w:rsid w:val="00136A40"/>
    <w:rsid w:val="001417B5"/>
    <w:rsid w:val="0014564F"/>
    <w:rsid w:val="00147654"/>
    <w:rsid w:val="00150BD7"/>
    <w:rsid w:val="00156084"/>
    <w:rsid w:val="001716D3"/>
    <w:rsid w:val="00183395"/>
    <w:rsid w:val="00190AFC"/>
    <w:rsid w:val="001957CD"/>
    <w:rsid w:val="001A280D"/>
    <w:rsid w:val="001A7F0A"/>
    <w:rsid w:val="001B0963"/>
    <w:rsid w:val="001B19DA"/>
    <w:rsid w:val="001B30B2"/>
    <w:rsid w:val="001B40F2"/>
    <w:rsid w:val="001D5AA6"/>
    <w:rsid w:val="001E5247"/>
    <w:rsid w:val="001E6668"/>
    <w:rsid w:val="001E749A"/>
    <w:rsid w:val="001E7F2F"/>
    <w:rsid w:val="001F618B"/>
    <w:rsid w:val="00214884"/>
    <w:rsid w:val="00214CE3"/>
    <w:rsid w:val="00215010"/>
    <w:rsid w:val="0022378C"/>
    <w:rsid w:val="00233222"/>
    <w:rsid w:val="002376E1"/>
    <w:rsid w:val="00242B75"/>
    <w:rsid w:val="00243E50"/>
    <w:rsid w:val="002457F4"/>
    <w:rsid w:val="0025079B"/>
    <w:rsid w:val="00252880"/>
    <w:rsid w:val="00252A52"/>
    <w:rsid w:val="0025462F"/>
    <w:rsid w:val="0027320B"/>
    <w:rsid w:val="002757EA"/>
    <w:rsid w:val="002774CB"/>
    <w:rsid w:val="00283399"/>
    <w:rsid w:val="00291011"/>
    <w:rsid w:val="00291ADA"/>
    <w:rsid w:val="00294A2B"/>
    <w:rsid w:val="002A446F"/>
    <w:rsid w:val="002B3CA6"/>
    <w:rsid w:val="002B4D74"/>
    <w:rsid w:val="002C02F7"/>
    <w:rsid w:val="002C1F5E"/>
    <w:rsid w:val="002D21FF"/>
    <w:rsid w:val="002D5CC3"/>
    <w:rsid w:val="002D5FB7"/>
    <w:rsid w:val="002D737B"/>
    <w:rsid w:val="002E6295"/>
    <w:rsid w:val="00306781"/>
    <w:rsid w:val="003117E3"/>
    <w:rsid w:val="0032506F"/>
    <w:rsid w:val="003254AF"/>
    <w:rsid w:val="00333C99"/>
    <w:rsid w:val="00343976"/>
    <w:rsid w:val="0036487B"/>
    <w:rsid w:val="00375351"/>
    <w:rsid w:val="00385E69"/>
    <w:rsid w:val="00392D64"/>
    <w:rsid w:val="003B4DA9"/>
    <w:rsid w:val="003D5996"/>
    <w:rsid w:val="003E64F8"/>
    <w:rsid w:val="00400691"/>
    <w:rsid w:val="00400D74"/>
    <w:rsid w:val="0040164B"/>
    <w:rsid w:val="004143F4"/>
    <w:rsid w:val="00427304"/>
    <w:rsid w:val="004333AC"/>
    <w:rsid w:val="004358F1"/>
    <w:rsid w:val="00442A5B"/>
    <w:rsid w:val="0044691D"/>
    <w:rsid w:val="004604DA"/>
    <w:rsid w:val="00461263"/>
    <w:rsid w:val="004619D2"/>
    <w:rsid w:val="00462DAF"/>
    <w:rsid w:val="00462E54"/>
    <w:rsid w:val="00471826"/>
    <w:rsid w:val="00474691"/>
    <w:rsid w:val="004852A1"/>
    <w:rsid w:val="00487182"/>
    <w:rsid w:val="004A68F5"/>
    <w:rsid w:val="004B610A"/>
    <w:rsid w:val="004B7371"/>
    <w:rsid w:val="004C4F3D"/>
    <w:rsid w:val="004D0DD5"/>
    <w:rsid w:val="004E68C7"/>
    <w:rsid w:val="004F05C1"/>
    <w:rsid w:val="005000C3"/>
    <w:rsid w:val="0052160E"/>
    <w:rsid w:val="005232E3"/>
    <w:rsid w:val="0053009B"/>
    <w:rsid w:val="00543942"/>
    <w:rsid w:val="00555573"/>
    <w:rsid w:val="00555C6C"/>
    <w:rsid w:val="0055765B"/>
    <w:rsid w:val="00566AAA"/>
    <w:rsid w:val="00586672"/>
    <w:rsid w:val="005912A5"/>
    <w:rsid w:val="00595329"/>
    <w:rsid w:val="005B78C8"/>
    <w:rsid w:val="005C27F4"/>
    <w:rsid w:val="005C5316"/>
    <w:rsid w:val="005D544F"/>
    <w:rsid w:val="005E0F57"/>
    <w:rsid w:val="005F3702"/>
    <w:rsid w:val="006076ED"/>
    <w:rsid w:val="0062032A"/>
    <w:rsid w:val="00625224"/>
    <w:rsid w:val="00646D39"/>
    <w:rsid w:val="00652125"/>
    <w:rsid w:val="00656CE4"/>
    <w:rsid w:val="00662277"/>
    <w:rsid w:val="0066357C"/>
    <w:rsid w:val="00666722"/>
    <w:rsid w:val="00670666"/>
    <w:rsid w:val="00675134"/>
    <w:rsid w:val="006A0A83"/>
    <w:rsid w:val="006A3F14"/>
    <w:rsid w:val="006A7880"/>
    <w:rsid w:val="006B5D59"/>
    <w:rsid w:val="006D3AA9"/>
    <w:rsid w:val="006D4114"/>
    <w:rsid w:val="006D55F0"/>
    <w:rsid w:val="006E0934"/>
    <w:rsid w:val="006E3158"/>
    <w:rsid w:val="006F0182"/>
    <w:rsid w:val="006F0242"/>
    <w:rsid w:val="00700F0B"/>
    <w:rsid w:val="00711529"/>
    <w:rsid w:val="007129C7"/>
    <w:rsid w:val="007367E2"/>
    <w:rsid w:val="007401DF"/>
    <w:rsid w:val="0075346D"/>
    <w:rsid w:val="007556E8"/>
    <w:rsid w:val="00756BA9"/>
    <w:rsid w:val="00756FD8"/>
    <w:rsid w:val="00761BE6"/>
    <w:rsid w:val="00766929"/>
    <w:rsid w:val="00777086"/>
    <w:rsid w:val="00781C52"/>
    <w:rsid w:val="00783114"/>
    <w:rsid w:val="00790C2E"/>
    <w:rsid w:val="00793466"/>
    <w:rsid w:val="007B39B0"/>
    <w:rsid w:val="007B4EC0"/>
    <w:rsid w:val="007C0AAA"/>
    <w:rsid w:val="007C124E"/>
    <w:rsid w:val="007C3B81"/>
    <w:rsid w:val="007C7C46"/>
    <w:rsid w:val="007D1CBE"/>
    <w:rsid w:val="007D2520"/>
    <w:rsid w:val="007D2E3F"/>
    <w:rsid w:val="007E2639"/>
    <w:rsid w:val="007E653E"/>
    <w:rsid w:val="007F2DAA"/>
    <w:rsid w:val="007F347F"/>
    <w:rsid w:val="007F472F"/>
    <w:rsid w:val="007F7D2B"/>
    <w:rsid w:val="00807D11"/>
    <w:rsid w:val="008260B8"/>
    <w:rsid w:val="00832600"/>
    <w:rsid w:val="00832743"/>
    <w:rsid w:val="008347F4"/>
    <w:rsid w:val="00853493"/>
    <w:rsid w:val="00853D44"/>
    <w:rsid w:val="008614A9"/>
    <w:rsid w:val="00880A36"/>
    <w:rsid w:val="00896B74"/>
    <w:rsid w:val="00896DC7"/>
    <w:rsid w:val="008A3A54"/>
    <w:rsid w:val="008A49CA"/>
    <w:rsid w:val="008A7E9A"/>
    <w:rsid w:val="008C11BC"/>
    <w:rsid w:val="008D34E6"/>
    <w:rsid w:val="008D3E03"/>
    <w:rsid w:val="008D4898"/>
    <w:rsid w:val="008E4402"/>
    <w:rsid w:val="008F1963"/>
    <w:rsid w:val="00900D0F"/>
    <w:rsid w:val="00904DD3"/>
    <w:rsid w:val="009152CC"/>
    <w:rsid w:val="009154E7"/>
    <w:rsid w:val="00915EDD"/>
    <w:rsid w:val="00916416"/>
    <w:rsid w:val="00922FAD"/>
    <w:rsid w:val="00923936"/>
    <w:rsid w:val="00945629"/>
    <w:rsid w:val="00947420"/>
    <w:rsid w:val="00950E52"/>
    <w:rsid w:val="00961496"/>
    <w:rsid w:val="009623AD"/>
    <w:rsid w:val="00966F66"/>
    <w:rsid w:val="009673B4"/>
    <w:rsid w:val="00970DF1"/>
    <w:rsid w:val="00982FF5"/>
    <w:rsid w:val="0099337C"/>
    <w:rsid w:val="009A1B81"/>
    <w:rsid w:val="009B7F53"/>
    <w:rsid w:val="009C396F"/>
    <w:rsid w:val="009C5B4A"/>
    <w:rsid w:val="009E0EFF"/>
    <w:rsid w:val="009E1807"/>
    <w:rsid w:val="009E4A54"/>
    <w:rsid w:val="009F137B"/>
    <w:rsid w:val="009F5B64"/>
    <w:rsid w:val="00A13384"/>
    <w:rsid w:val="00A22517"/>
    <w:rsid w:val="00A27C2E"/>
    <w:rsid w:val="00A33CCC"/>
    <w:rsid w:val="00A37AFB"/>
    <w:rsid w:val="00A4593A"/>
    <w:rsid w:val="00A56EA7"/>
    <w:rsid w:val="00A82F28"/>
    <w:rsid w:val="00A96CA3"/>
    <w:rsid w:val="00AA3EFA"/>
    <w:rsid w:val="00AB166C"/>
    <w:rsid w:val="00AB17A3"/>
    <w:rsid w:val="00AB4CC7"/>
    <w:rsid w:val="00AB7B00"/>
    <w:rsid w:val="00AD14CA"/>
    <w:rsid w:val="00AD2628"/>
    <w:rsid w:val="00AD312E"/>
    <w:rsid w:val="00AE7431"/>
    <w:rsid w:val="00AF2C4C"/>
    <w:rsid w:val="00B02DE4"/>
    <w:rsid w:val="00B04509"/>
    <w:rsid w:val="00B116C4"/>
    <w:rsid w:val="00B2241B"/>
    <w:rsid w:val="00B22CB7"/>
    <w:rsid w:val="00B2748C"/>
    <w:rsid w:val="00B45D24"/>
    <w:rsid w:val="00B52DE6"/>
    <w:rsid w:val="00B53A83"/>
    <w:rsid w:val="00B63850"/>
    <w:rsid w:val="00B80078"/>
    <w:rsid w:val="00B95A78"/>
    <w:rsid w:val="00BA57C8"/>
    <w:rsid w:val="00BB06DE"/>
    <w:rsid w:val="00BB59F5"/>
    <w:rsid w:val="00BC46AA"/>
    <w:rsid w:val="00BF2CA2"/>
    <w:rsid w:val="00C135B7"/>
    <w:rsid w:val="00C1414D"/>
    <w:rsid w:val="00C2562B"/>
    <w:rsid w:val="00C270F5"/>
    <w:rsid w:val="00C34D29"/>
    <w:rsid w:val="00C40BAE"/>
    <w:rsid w:val="00C51734"/>
    <w:rsid w:val="00C53A3E"/>
    <w:rsid w:val="00C64D43"/>
    <w:rsid w:val="00C663FD"/>
    <w:rsid w:val="00C669F0"/>
    <w:rsid w:val="00C72F52"/>
    <w:rsid w:val="00C7580C"/>
    <w:rsid w:val="00C82339"/>
    <w:rsid w:val="00C85C15"/>
    <w:rsid w:val="00C92072"/>
    <w:rsid w:val="00C94F34"/>
    <w:rsid w:val="00C95E47"/>
    <w:rsid w:val="00CA0542"/>
    <w:rsid w:val="00CC216F"/>
    <w:rsid w:val="00CC23EA"/>
    <w:rsid w:val="00CC5866"/>
    <w:rsid w:val="00CC64A2"/>
    <w:rsid w:val="00CE1A1B"/>
    <w:rsid w:val="00CE4467"/>
    <w:rsid w:val="00D003F3"/>
    <w:rsid w:val="00D04DD1"/>
    <w:rsid w:val="00D51C7D"/>
    <w:rsid w:val="00D61203"/>
    <w:rsid w:val="00D64063"/>
    <w:rsid w:val="00D64F05"/>
    <w:rsid w:val="00D70582"/>
    <w:rsid w:val="00D7654B"/>
    <w:rsid w:val="00D828A2"/>
    <w:rsid w:val="00D87C85"/>
    <w:rsid w:val="00D94828"/>
    <w:rsid w:val="00DD3C5D"/>
    <w:rsid w:val="00DE1CC8"/>
    <w:rsid w:val="00DE418F"/>
    <w:rsid w:val="00DF1A2C"/>
    <w:rsid w:val="00DF6F95"/>
    <w:rsid w:val="00E01311"/>
    <w:rsid w:val="00E03338"/>
    <w:rsid w:val="00E21734"/>
    <w:rsid w:val="00E26385"/>
    <w:rsid w:val="00E32352"/>
    <w:rsid w:val="00E5250A"/>
    <w:rsid w:val="00E64847"/>
    <w:rsid w:val="00E66B8B"/>
    <w:rsid w:val="00E71B1A"/>
    <w:rsid w:val="00E82527"/>
    <w:rsid w:val="00E867CE"/>
    <w:rsid w:val="00E868AE"/>
    <w:rsid w:val="00EA34DF"/>
    <w:rsid w:val="00EB43D0"/>
    <w:rsid w:val="00EB6CD9"/>
    <w:rsid w:val="00EC07BE"/>
    <w:rsid w:val="00EE1FA4"/>
    <w:rsid w:val="00EF0A25"/>
    <w:rsid w:val="00EF7988"/>
    <w:rsid w:val="00F01210"/>
    <w:rsid w:val="00F05BD7"/>
    <w:rsid w:val="00F13CD1"/>
    <w:rsid w:val="00F37826"/>
    <w:rsid w:val="00F4286A"/>
    <w:rsid w:val="00F42DBD"/>
    <w:rsid w:val="00F434D4"/>
    <w:rsid w:val="00F520C0"/>
    <w:rsid w:val="00F6057A"/>
    <w:rsid w:val="00F644F7"/>
    <w:rsid w:val="00F7069C"/>
    <w:rsid w:val="00F90EFB"/>
    <w:rsid w:val="00F94415"/>
    <w:rsid w:val="00F9480C"/>
    <w:rsid w:val="00FA0C81"/>
    <w:rsid w:val="00FA7C03"/>
    <w:rsid w:val="00FB2624"/>
    <w:rsid w:val="00FB488B"/>
    <w:rsid w:val="00FC2B63"/>
    <w:rsid w:val="00FF3454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9B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9B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5CD32-9105-4169-88A1-D47670F8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ГУРКОВО</Company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</dc:creator>
  <cp:lastModifiedBy>USER1</cp:lastModifiedBy>
  <cp:revision>2</cp:revision>
  <cp:lastPrinted>2023-01-19T06:59:00Z</cp:lastPrinted>
  <dcterms:created xsi:type="dcterms:W3CDTF">2023-03-08T09:15:00Z</dcterms:created>
  <dcterms:modified xsi:type="dcterms:W3CDTF">2023-03-08T09:15:00Z</dcterms:modified>
</cp:coreProperties>
</file>